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2D9A" w14:textId="6AC47C0D" w:rsidR="0051363B" w:rsidRDefault="0051363B" w:rsidP="00F57C15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When completing this governing body skills audit, please indicate your level of experience in respect of each of the categories of skills, knowledge and experience in Sections A and B below.  Where you consider that you/the governing body would benefit from training in a particular category of skill, please tick the relevant box.</w:t>
      </w:r>
      <w:r w:rsidR="00F57C15">
        <w:rPr>
          <w:b/>
          <w:sz w:val="28"/>
          <w:szCs w:val="28"/>
        </w:rPr>
        <w:t xml:space="preserve">  </w:t>
      </w:r>
    </w:p>
    <w:p w14:paraId="7123A8E3" w14:textId="77777777" w:rsidR="00F57C15" w:rsidRDefault="00F57C15" w:rsidP="007D168D">
      <w:pPr>
        <w:pStyle w:val="Header"/>
        <w:rPr>
          <w:b/>
          <w:sz w:val="28"/>
          <w:szCs w:val="28"/>
        </w:rPr>
      </w:pPr>
    </w:p>
    <w:p w14:paraId="07CD474D" w14:textId="0B0C9E4F" w:rsidR="0051363B" w:rsidRDefault="0051363B" w:rsidP="007D168D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Skills Audit undertaken by: ……………………………………………………………………</w:t>
      </w:r>
    </w:p>
    <w:p w14:paraId="492E29F6" w14:textId="0837A7CB" w:rsidR="0051363B" w:rsidRDefault="0051363B" w:rsidP="007D168D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(Name of Governor)</w:t>
      </w:r>
    </w:p>
    <w:p w14:paraId="5A2CD503" w14:textId="77777777" w:rsidR="0051363B" w:rsidRDefault="0051363B" w:rsidP="007D168D">
      <w:pPr>
        <w:pStyle w:val="Header"/>
        <w:rPr>
          <w:b/>
          <w:sz w:val="28"/>
          <w:szCs w:val="28"/>
        </w:rPr>
      </w:pPr>
    </w:p>
    <w:p w14:paraId="5F39BFCB" w14:textId="6FD003DD" w:rsidR="0051363B" w:rsidRDefault="0051363B" w:rsidP="007D168D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Date: ……………………………………………</w:t>
      </w:r>
    </w:p>
    <w:p w14:paraId="4D2F89EB" w14:textId="77777777" w:rsidR="0051363B" w:rsidRDefault="0051363B" w:rsidP="007D168D">
      <w:pPr>
        <w:pStyle w:val="Header"/>
        <w:rPr>
          <w:b/>
          <w:sz w:val="28"/>
          <w:szCs w:val="28"/>
        </w:rPr>
      </w:pPr>
    </w:p>
    <w:p w14:paraId="1120FBB4" w14:textId="09A80E09" w:rsidR="007D168D" w:rsidRPr="00EC3564" w:rsidRDefault="007D168D" w:rsidP="007D168D">
      <w:pPr>
        <w:pStyle w:val="Header"/>
        <w:rPr>
          <w:b/>
          <w:sz w:val="28"/>
          <w:szCs w:val="28"/>
        </w:rPr>
      </w:pPr>
      <w:r w:rsidRPr="00EC3564">
        <w:rPr>
          <w:b/>
          <w:sz w:val="28"/>
          <w:szCs w:val="28"/>
        </w:rPr>
        <w:t xml:space="preserve">Section A: </w:t>
      </w:r>
      <w:r w:rsidR="007B6BA6">
        <w:rPr>
          <w:b/>
          <w:sz w:val="28"/>
          <w:szCs w:val="28"/>
        </w:rPr>
        <w:t>S</w:t>
      </w:r>
      <w:r w:rsidRPr="00EC3564">
        <w:rPr>
          <w:b/>
          <w:sz w:val="28"/>
          <w:szCs w:val="28"/>
        </w:rPr>
        <w:t>kills, knowledge and experience</w:t>
      </w:r>
      <w:r w:rsidR="007B6BA6">
        <w:rPr>
          <w:b/>
          <w:sz w:val="28"/>
          <w:szCs w:val="28"/>
        </w:rPr>
        <w:t xml:space="preserve"> relating </w:t>
      </w:r>
      <w:r w:rsidR="00202698">
        <w:rPr>
          <w:b/>
          <w:sz w:val="28"/>
          <w:szCs w:val="28"/>
        </w:rPr>
        <w:t xml:space="preserve">to </w:t>
      </w:r>
      <w:r w:rsidR="007B6BA6">
        <w:rPr>
          <w:b/>
          <w:sz w:val="28"/>
          <w:szCs w:val="28"/>
        </w:rPr>
        <w:t>the Catholic Character of the School</w:t>
      </w:r>
      <w:r w:rsidRPr="00EC3564">
        <w:rPr>
          <w:b/>
          <w:sz w:val="28"/>
          <w:szCs w:val="28"/>
        </w:rPr>
        <w:t>:</w:t>
      </w:r>
    </w:p>
    <w:p w14:paraId="3964D26D" w14:textId="77777777" w:rsidR="007D168D" w:rsidRDefault="007D16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8"/>
        <w:gridCol w:w="1382"/>
        <w:gridCol w:w="1418"/>
        <w:gridCol w:w="1143"/>
        <w:gridCol w:w="1030"/>
        <w:gridCol w:w="1105"/>
      </w:tblGrid>
      <w:tr w:rsidR="007D168D" w:rsidRPr="002A0D5E" w14:paraId="4445C3E1" w14:textId="77777777" w:rsidTr="007B6BA6">
        <w:tc>
          <w:tcPr>
            <w:tcW w:w="2938" w:type="dxa"/>
          </w:tcPr>
          <w:p w14:paraId="6BE9759D" w14:textId="77777777" w:rsidR="007D168D" w:rsidRPr="002A0D5E" w:rsidRDefault="007D168D" w:rsidP="00EC3564">
            <w:pPr>
              <w:rPr>
                <w:b/>
              </w:rPr>
            </w:pPr>
            <w:r w:rsidRPr="002A0D5E">
              <w:rPr>
                <w:b/>
              </w:rPr>
              <w:t>Category of skill, knowledge or experience</w:t>
            </w:r>
          </w:p>
        </w:tc>
        <w:tc>
          <w:tcPr>
            <w:tcW w:w="1382" w:type="dxa"/>
          </w:tcPr>
          <w:p w14:paraId="7651F5F4" w14:textId="77777777" w:rsidR="007D168D" w:rsidRPr="002A0D5E" w:rsidRDefault="007D168D">
            <w:pPr>
              <w:rPr>
                <w:b/>
              </w:rPr>
            </w:pPr>
            <w:r w:rsidRPr="002A0D5E">
              <w:rPr>
                <w:b/>
              </w:rPr>
              <w:t>Level: Extensive</w:t>
            </w:r>
          </w:p>
        </w:tc>
        <w:tc>
          <w:tcPr>
            <w:tcW w:w="1418" w:type="dxa"/>
          </w:tcPr>
          <w:p w14:paraId="41557D76" w14:textId="77777777" w:rsidR="007D168D" w:rsidRPr="002A0D5E" w:rsidRDefault="007D168D">
            <w:pPr>
              <w:rPr>
                <w:b/>
              </w:rPr>
            </w:pPr>
            <w:r w:rsidRPr="002A0D5E">
              <w:rPr>
                <w:b/>
              </w:rPr>
              <w:t>Level: Moderate</w:t>
            </w:r>
          </w:p>
        </w:tc>
        <w:tc>
          <w:tcPr>
            <w:tcW w:w="1143" w:type="dxa"/>
          </w:tcPr>
          <w:p w14:paraId="07BB0065" w14:textId="77777777" w:rsidR="007D168D" w:rsidRPr="002A0D5E" w:rsidRDefault="007D168D">
            <w:pPr>
              <w:rPr>
                <w:b/>
              </w:rPr>
            </w:pPr>
            <w:r w:rsidRPr="002A0D5E">
              <w:rPr>
                <w:b/>
              </w:rPr>
              <w:t>Level: Basic</w:t>
            </w:r>
          </w:p>
        </w:tc>
        <w:tc>
          <w:tcPr>
            <w:tcW w:w="1030" w:type="dxa"/>
          </w:tcPr>
          <w:p w14:paraId="2C0AE514" w14:textId="77777777" w:rsidR="007D168D" w:rsidRPr="002A0D5E" w:rsidRDefault="007D168D">
            <w:pPr>
              <w:rPr>
                <w:b/>
              </w:rPr>
            </w:pPr>
            <w:r w:rsidRPr="002A0D5E">
              <w:rPr>
                <w:b/>
              </w:rPr>
              <w:t xml:space="preserve">Level: None </w:t>
            </w:r>
          </w:p>
        </w:tc>
        <w:tc>
          <w:tcPr>
            <w:tcW w:w="1105" w:type="dxa"/>
          </w:tcPr>
          <w:p w14:paraId="3903078F" w14:textId="77777777" w:rsidR="007D168D" w:rsidRPr="002A0D5E" w:rsidRDefault="007D168D" w:rsidP="007D168D">
            <w:pPr>
              <w:rPr>
                <w:b/>
              </w:rPr>
            </w:pPr>
            <w:r w:rsidRPr="002A0D5E">
              <w:rPr>
                <w:b/>
              </w:rPr>
              <w:t>Training required?</w:t>
            </w:r>
          </w:p>
        </w:tc>
      </w:tr>
      <w:tr w:rsidR="007D168D" w14:paraId="68D3B27B" w14:textId="77777777" w:rsidTr="007B6BA6">
        <w:tc>
          <w:tcPr>
            <w:tcW w:w="2938" w:type="dxa"/>
          </w:tcPr>
          <w:p w14:paraId="43785ACA" w14:textId="43F8A540" w:rsidR="007D168D" w:rsidRDefault="007B6BA6" w:rsidP="007B6BA6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 xml:space="preserve">Understanding the mission of a Catholic school and Catholic education generally </w:t>
            </w:r>
          </w:p>
        </w:tc>
        <w:tc>
          <w:tcPr>
            <w:tcW w:w="1382" w:type="dxa"/>
          </w:tcPr>
          <w:p w14:paraId="7B3FDF3B" w14:textId="77777777" w:rsidR="007D168D" w:rsidRDefault="007D168D"/>
        </w:tc>
        <w:tc>
          <w:tcPr>
            <w:tcW w:w="1418" w:type="dxa"/>
          </w:tcPr>
          <w:p w14:paraId="5C63D132" w14:textId="77777777" w:rsidR="007D168D" w:rsidRDefault="007D168D"/>
        </w:tc>
        <w:tc>
          <w:tcPr>
            <w:tcW w:w="1143" w:type="dxa"/>
          </w:tcPr>
          <w:p w14:paraId="7C5D4141" w14:textId="77777777" w:rsidR="007D168D" w:rsidRDefault="007D168D"/>
        </w:tc>
        <w:tc>
          <w:tcPr>
            <w:tcW w:w="1030" w:type="dxa"/>
          </w:tcPr>
          <w:p w14:paraId="209D4F81" w14:textId="77777777" w:rsidR="007D168D" w:rsidRDefault="007D168D"/>
        </w:tc>
        <w:tc>
          <w:tcPr>
            <w:tcW w:w="1105" w:type="dxa"/>
          </w:tcPr>
          <w:p w14:paraId="4DFFC920" w14:textId="77777777" w:rsidR="007D168D" w:rsidRDefault="007D168D"/>
        </w:tc>
      </w:tr>
      <w:tr w:rsidR="007B6BA6" w14:paraId="38540793" w14:textId="77777777" w:rsidTr="007B6BA6">
        <w:tc>
          <w:tcPr>
            <w:tcW w:w="2938" w:type="dxa"/>
          </w:tcPr>
          <w:p w14:paraId="25F37ED2" w14:textId="5257098C" w:rsidR="007B6BA6" w:rsidRDefault="007B6BA6" w:rsidP="007B6BA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Understanding of catechesis and religious education</w:t>
            </w:r>
          </w:p>
        </w:tc>
        <w:tc>
          <w:tcPr>
            <w:tcW w:w="1382" w:type="dxa"/>
          </w:tcPr>
          <w:p w14:paraId="09551403" w14:textId="77777777" w:rsidR="007B6BA6" w:rsidRDefault="007B6BA6"/>
        </w:tc>
        <w:tc>
          <w:tcPr>
            <w:tcW w:w="1418" w:type="dxa"/>
          </w:tcPr>
          <w:p w14:paraId="1FED62C6" w14:textId="77777777" w:rsidR="007B6BA6" w:rsidRDefault="007B6BA6"/>
        </w:tc>
        <w:tc>
          <w:tcPr>
            <w:tcW w:w="1143" w:type="dxa"/>
          </w:tcPr>
          <w:p w14:paraId="70F31BCB" w14:textId="77777777" w:rsidR="007B6BA6" w:rsidRDefault="007B6BA6"/>
        </w:tc>
        <w:tc>
          <w:tcPr>
            <w:tcW w:w="1030" w:type="dxa"/>
          </w:tcPr>
          <w:p w14:paraId="397E4118" w14:textId="77777777" w:rsidR="007B6BA6" w:rsidRDefault="007B6BA6"/>
        </w:tc>
        <w:tc>
          <w:tcPr>
            <w:tcW w:w="1105" w:type="dxa"/>
          </w:tcPr>
          <w:p w14:paraId="3B94036C" w14:textId="77777777" w:rsidR="007B6BA6" w:rsidRDefault="007B6BA6"/>
        </w:tc>
      </w:tr>
      <w:tr w:rsidR="007B6BA6" w14:paraId="1CBE2A8C" w14:textId="77777777" w:rsidTr="007B6BA6">
        <w:tc>
          <w:tcPr>
            <w:tcW w:w="2938" w:type="dxa"/>
          </w:tcPr>
          <w:p w14:paraId="6D76BF16" w14:textId="165F6F88" w:rsidR="007B6BA6" w:rsidRDefault="007B6BA6" w:rsidP="007B6BA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Understanding of </w:t>
            </w:r>
            <w:r w:rsidR="00202698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liturgical and sacramental life of the school</w:t>
            </w:r>
          </w:p>
        </w:tc>
        <w:tc>
          <w:tcPr>
            <w:tcW w:w="1382" w:type="dxa"/>
          </w:tcPr>
          <w:p w14:paraId="7F8D9D22" w14:textId="77777777" w:rsidR="007B6BA6" w:rsidRDefault="007B6BA6"/>
        </w:tc>
        <w:tc>
          <w:tcPr>
            <w:tcW w:w="1418" w:type="dxa"/>
          </w:tcPr>
          <w:p w14:paraId="76D22226" w14:textId="77777777" w:rsidR="007B6BA6" w:rsidRDefault="007B6BA6"/>
        </w:tc>
        <w:tc>
          <w:tcPr>
            <w:tcW w:w="1143" w:type="dxa"/>
          </w:tcPr>
          <w:p w14:paraId="7675154C" w14:textId="77777777" w:rsidR="007B6BA6" w:rsidRDefault="007B6BA6"/>
        </w:tc>
        <w:tc>
          <w:tcPr>
            <w:tcW w:w="1030" w:type="dxa"/>
          </w:tcPr>
          <w:p w14:paraId="04BEEA71" w14:textId="77777777" w:rsidR="007B6BA6" w:rsidRDefault="007B6BA6"/>
        </w:tc>
        <w:tc>
          <w:tcPr>
            <w:tcW w:w="1105" w:type="dxa"/>
          </w:tcPr>
          <w:p w14:paraId="2B349ED5" w14:textId="77777777" w:rsidR="007B6BA6" w:rsidRDefault="007B6BA6"/>
        </w:tc>
      </w:tr>
      <w:tr w:rsidR="00F13B2D" w14:paraId="22F20CA0" w14:textId="77777777" w:rsidTr="007B6BA6">
        <w:tc>
          <w:tcPr>
            <w:tcW w:w="2938" w:type="dxa"/>
          </w:tcPr>
          <w:p w14:paraId="39AEBF74" w14:textId="738074FA" w:rsidR="00F13B2D" w:rsidRDefault="00F13B2D" w:rsidP="007B6BA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t>Understanding the history of the Catholic Church’s involvement in the provision of schools in England and Wales</w:t>
            </w:r>
          </w:p>
        </w:tc>
        <w:tc>
          <w:tcPr>
            <w:tcW w:w="1382" w:type="dxa"/>
          </w:tcPr>
          <w:p w14:paraId="7FF3917D" w14:textId="77777777" w:rsidR="00F13B2D" w:rsidRDefault="00F13B2D"/>
        </w:tc>
        <w:tc>
          <w:tcPr>
            <w:tcW w:w="1418" w:type="dxa"/>
          </w:tcPr>
          <w:p w14:paraId="3E216C22" w14:textId="77777777" w:rsidR="00F13B2D" w:rsidRDefault="00F13B2D"/>
        </w:tc>
        <w:tc>
          <w:tcPr>
            <w:tcW w:w="1143" w:type="dxa"/>
          </w:tcPr>
          <w:p w14:paraId="233E3AC8" w14:textId="77777777" w:rsidR="00F13B2D" w:rsidRDefault="00F13B2D"/>
        </w:tc>
        <w:tc>
          <w:tcPr>
            <w:tcW w:w="1030" w:type="dxa"/>
          </w:tcPr>
          <w:p w14:paraId="2561C9BF" w14:textId="77777777" w:rsidR="00F13B2D" w:rsidRDefault="00F13B2D"/>
        </w:tc>
        <w:tc>
          <w:tcPr>
            <w:tcW w:w="1105" w:type="dxa"/>
          </w:tcPr>
          <w:p w14:paraId="33857BFB" w14:textId="77777777" w:rsidR="00F13B2D" w:rsidRDefault="00F13B2D"/>
        </w:tc>
      </w:tr>
      <w:tr w:rsidR="007B6BA6" w14:paraId="0A40921D" w14:textId="77777777" w:rsidTr="007B6BA6">
        <w:tc>
          <w:tcPr>
            <w:tcW w:w="2938" w:type="dxa"/>
          </w:tcPr>
          <w:p w14:paraId="7A1B0BBF" w14:textId="478F5AB7" w:rsidR="007B6BA6" w:rsidRPr="007B6BA6" w:rsidRDefault="007B6BA6" w:rsidP="007B6BA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Ecclesiology: understanding the role of the Bishop and </w:t>
            </w:r>
            <w:r>
              <w:lastRenderedPageBreak/>
              <w:t>the Trustees and the governing body’s relationship with them</w:t>
            </w:r>
          </w:p>
        </w:tc>
        <w:tc>
          <w:tcPr>
            <w:tcW w:w="1382" w:type="dxa"/>
          </w:tcPr>
          <w:p w14:paraId="7A9E9E96" w14:textId="77777777" w:rsidR="007B6BA6" w:rsidRDefault="007B6BA6"/>
        </w:tc>
        <w:tc>
          <w:tcPr>
            <w:tcW w:w="1418" w:type="dxa"/>
          </w:tcPr>
          <w:p w14:paraId="3236D89A" w14:textId="77777777" w:rsidR="007B6BA6" w:rsidRDefault="007B6BA6"/>
        </w:tc>
        <w:tc>
          <w:tcPr>
            <w:tcW w:w="1143" w:type="dxa"/>
          </w:tcPr>
          <w:p w14:paraId="7D206C60" w14:textId="77777777" w:rsidR="007B6BA6" w:rsidRDefault="007B6BA6"/>
        </w:tc>
        <w:tc>
          <w:tcPr>
            <w:tcW w:w="1030" w:type="dxa"/>
          </w:tcPr>
          <w:p w14:paraId="5FEA964F" w14:textId="77777777" w:rsidR="007B6BA6" w:rsidRDefault="007B6BA6"/>
        </w:tc>
        <w:tc>
          <w:tcPr>
            <w:tcW w:w="1105" w:type="dxa"/>
          </w:tcPr>
          <w:p w14:paraId="45954338" w14:textId="77777777" w:rsidR="007B6BA6" w:rsidRDefault="007B6BA6"/>
        </w:tc>
      </w:tr>
      <w:tr w:rsidR="007B6BA6" w14:paraId="2C50DCFC" w14:textId="77777777" w:rsidTr="007B6BA6">
        <w:tc>
          <w:tcPr>
            <w:tcW w:w="2938" w:type="dxa"/>
          </w:tcPr>
          <w:p w14:paraId="178943FB" w14:textId="6E2A4187" w:rsidR="007B6BA6" w:rsidRDefault="007B6BA6" w:rsidP="007B6BA6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Ability to evaluate the Catholic life of the school</w:t>
            </w:r>
          </w:p>
        </w:tc>
        <w:tc>
          <w:tcPr>
            <w:tcW w:w="1382" w:type="dxa"/>
          </w:tcPr>
          <w:p w14:paraId="0801A33E" w14:textId="77777777" w:rsidR="007B6BA6" w:rsidRDefault="007B6BA6"/>
        </w:tc>
        <w:tc>
          <w:tcPr>
            <w:tcW w:w="1418" w:type="dxa"/>
          </w:tcPr>
          <w:p w14:paraId="41E037B2" w14:textId="77777777" w:rsidR="007B6BA6" w:rsidRDefault="007B6BA6"/>
        </w:tc>
        <w:tc>
          <w:tcPr>
            <w:tcW w:w="1143" w:type="dxa"/>
          </w:tcPr>
          <w:p w14:paraId="51C58E04" w14:textId="77777777" w:rsidR="007B6BA6" w:rsidRDefault="007B6BA6"/>
        </w:tc>
        <w:tc>
          <w:tcPr>
            <w:tcW w:w="1030" w:type="dxa"/>
          </w:tcPr>
          <w:p w14:paraId="22E60DF1" w14:textId="77777777" w:rsidR="007B6BA6" w:rsidRDefault="007B6BA6"/>
        </w:tc>
        <w:tc>
          <w:tcPr>
            <w:tcW w:w="1105" w:type="dxa"/>
          </w:tcPr>
          <w:p w14:paraId="6EB18BE6" w14:textId="77777777" w:rsidR="007B6BA6" w:rsidRDefault="007B6BA6"/>
        </w:tc>
      </w:tr>
    </w:tbl>
    <w:p w14:paraId="1CDC8F42" w14:textId="77777777" w:rsidR="00C53033" w:rsidRDefault="00C53033"/>
    <w:p w14:paraId="54708761" w14:textId="2EA01523" w:rsidR="007D168D" w:rsidRDefault="0051363B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7D168D" w:rsidRPr="007D168D">
        <w:rPr>
          <w:b/>
          <w:sz w:val="28"/>
          <w:szCs w:val="28"/>
        </w:rPr>
        <w:t xml:space="preserve">ection B: </w:t>
      </w:r>
      <w:r w:rsidR="007B6BA6">
        <w:rPr>
          <w:b/>
          <w:sz w:val="28"/>
          <w:szCs w:val="28"/>
        </w:rPr>
        <w:t>General and s</w:t>
      </w:r>
      <w:r w:rsidR="007D168D" w:rsidRPr="007D168D">
        <w:rPr>
          <w:b/>
          <w:sz w:val="28"/>
          <w:szCs w:val="28"/>
        </w:rPr>
        <w:t xml:space="preserve">pecialist skills, knowledge or experience: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8"/>
        <w:gridCol w:w="1121"/>
        <w:gridCol w:w="1157"/>
        <w:gridCol w:w="868"/>
        <w:gridCol w:w="817"/>
        <w:gridCol w:w="1105"/>
      </w:tblGrid>
      <w:tr w:rsidR="007B6BA6" w14:paraId="2F7E856B" w14:textId="77777777" w:rsidTr="00040E6C">
        <w:tc>
          <w:tcPr>
            <w:tcW w:w="3948" w:type="dxa"/>
          </w:tcPr>
          <w:p w14:paraId="4D07DEDA" w14:textId="28C17F74" w:rsidR="007B6BA6" w:rsidRPr="000828B7" w:rsidRDefault="00202698" w:rsidP="00A7609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Category of skill. Knowledge or experience </w:t>
            </w:r>
          </w:p>
        </w:tc>
        <w:tc>
          <w:tcPr>
            <w:tcW w:w="1121" w:type="dxa"/>
          </w:tcPr>
          <w:p w14:paraId="41FD27AA" w14:textId="504DE0B7" w:rsidR="007B6BA6" w:rsidRPr="00202698" w:rsidRDefault="00202698" w:rsidP="00446FF1">
            <w:pPr>
              <w:rPr>
                <w:b/>
              </w:rPr>
            </w:pPr>
            <w:r w:rsidRPr="00202698">
              <w:rPr>
                <w:b/>
              </w:rPr>
              <w:t>Level: Extensive</w:t>
            </w:r>
          </w:p>
        </w:tc>
        <w:tc>
          <w:tcPr>
            <w:tcW w:w="1157" w:type="dxa"/>
          </w:tcPr>
          <w:p w14:paraId="27E76FC3" w14:textId="341C7E3A" w:rsidR="007B6BA6" w:rsidRPr="00202698" w:rsidRDefault="00202698" w:rsidP="00446FF1">
            <w:pPr>
              <w:rPr>
                <w:b/>
              </w:rPr>
            </w:pPr>
            <w:r w:rsidRPr="00202698">
              <w:rPr>
                <w:b/>
              </w:rPr>
              <w:t>Level: Moderate</w:t>
            </w:r>
          </w:p>
        </w:tc>
        <w:tc>
          <w:tcPr>
            <w:tcW w:w="868" w:type="dxa"/>
          </w:tcPr>
          <w:p w14:paraId="74B75EDC" w14:textId="1EFFE50E" w:rsidR="007B6BA6" w:rsidRPr="00202698" w:rsidRDefault="00202698" w:rsidP="00446FF1">
            <w:pPr>
              <w:rPr>
                <w:b/>
              </w:rPr>
            </w:pPr>
            <w:r w:rsidRPr="00202698">
              <w:rPr>
                <w:b/>
              </w:rPr>
              <w:t>Level: Basic</w:t>
            </w:r>
          </w:p>
        </w:tc>
        <w:tc>
          <w:tcPr>
            <w:tcW w:w="817" w:type="dxa"/>
          </w:tcPr>
          <w:p w14:paraId="39BF01A7" w14:textId="38DF7EE6" w:rsidR="007B6BA6" w:rsidRPr="00202698" w:rsidRDefault="00202698" w:rsidP="00446FF1">
            <w:pPr>
              <w:rPr>
                <w:b/>
              </w:rPr>
            </w:pPr>
            <w:r w:rsidRPr="00202698">
              <w:rPr>
                <w:b/>
              </w:rPr>
              <w:t>Level: None</w:t>
            </w:r>
          </w:p>
        </w:tc>
        <w:tc>
          <w:tcPr>
            <w:tcW w:w="1105" w:type="dxa"/>
          </w:tcPr>
          <w:p w14:paraId="6FAF3483" w14:textId="2FF1D3EB" w:rsidR="007B6BA6" w:rsidRPr="00202698" w:rsidRDefault="00202698" w:rsidP="00446FF1">
            <w:pPr>
              <w:rPr>
                <w:b/>
              </w:rPr>
            </w:pPr>
            <w:r w:rsidRPr="00202698">
              <w:rPr>
                <w:b/>
              </w:rPr>
              <w:t xml:space="preserve">Training required? </w:t>
            </w:r>
          </w:p>
        </w:tc>
      </w:tr>
      <w:tr w:rsidR="00202698" w14:paraId="655FD051" w14:textId="77777777" w:rsidTr="00040E6C">
        <w:tc>
          <w:tcPr>
            <w:tcW w:w="3948" w:type="dxa"/>
          </w:tcPr>
          <w:p w14:paraId="19C28772" w14:textId="4A0FE05C" w:rsidR="00202698" w:rsidRPr="000828B7" w:rsidRDefault="00202698" w:rsidP="00A76090">
            <w:pPr>
              <w:jc w:val="both"/>
              <w:rPr>
                <w:b/>
              </w:rPr>
            </w:pPr>
            <w:r w:rsidRPr="000828B7">
              <w:rPr>
                <w:b/>
              </w:rPr>
              <w:t>Governance</w:t>
            </w:r>
          </w:p>
        </w:tc>
        <w:tc>
          <w:tcPr>
            <w:tcW w:w="1121" w:type="dxa"/>
          </w:tcPr>
          <w:p w14:paraId="56D2D623" w14:textId="77777777" w:rsidR="00202698" w:rsidRDefault="00202698" w:rsidP="00446FF1"/>
        </w:tc>
        <w:tc>
          <w:tcPr>
            <w:tcW w:w="1157" w:type="dxa"/>
          </w:tcPr>
          <w:p w14:paraId="716DDF9E" w14:textId="77777777" w:rsidR="00202698" w:rsidRDefault="00202698" w:rsidP="00446FF1"/>
        </w:tc>
        <w:tc>
          <w:tcPr>
            <w:tcW w:w="868" w:type="dxa"/>
          </w:tcPr>
          <w:p w14:paraId="1F28A79D" w14:textId="77777777" w:rsidR="00202698" w:rsidRDefault="00202698" w:rsidP="00446FF1"/>
        </w:tc>
        <w:tc>
          <w:tcPr>
            <w:tcW w:w="817" w:type="dxa"/>
          </w:tcPr>
          <w:p w14:paraId="75B2E535" w14:textId="77777777" w:rsidR="00202698" w:rsidRDefault="00202698" w:rsidP="00446FF1"/>
        </w:tc>
        <w:tc>
          <w:tcPr>
            <w:tcW w:w="1105" w:type="dxa"/>
          </w:tcPr>
          <w:p w14:paraId="6B1024C7" w14:textId="77777777" w:rsidR="00202698" w:rsidRDefault="00202698" w:rsidP="00446FF1"/>
        </w:tc>
      </w:tr>
      <w:tr w:rsidR="00A76090" w14:paraId="4B20292C" w14:textId="77777777" w:rsidTr="00040E6C">
        <w:tc>
          <w:tcPr>
            <w:tcW w:w="3948" w:type="dxa"/>
          </w:tcPr>
          <w:p w14:paraId="2812E23C" w14:textId="7587EE02" w:rsidR="00A76090" w:rsidRDefault="00A76090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76090">
              <w:rPr>
                <w:rFonts w:cstheme="minorHAnsi"/>
                <w:sz w:val="24"/>
                <w:szCs w:val="24"/>
              </w:rPr>
              <w:t>Experience of governance (including in any other sector)</w:t>
            </w:r>
          </w:p>
        </w:tc>
        <w:tc>
          <w:tcPr>
            <w:tcW w:w="1121" w:type="dxa"/>
          </w:tcPr>
          <w:p w14:paraId="777DDFCD" w14:textId="77777777" w:rsidR="00A76090" w:rsidRDefault="00A76090" w:rsidP="00446FF1"/>
        </w:tc>
        <w:tc>
          <w:tcPr>
            <w:tcW w:w="1157" w:type="dxa"/>
          </w:tcPr>
          <w:p w14:paraId="32FFAAAB" w14:textId="77777777" w:rsidR="00A76090" w:rsidRDefault="00A76090" w:rsidP="00446FF1"/>
        </w:tc>
        <w:tc>
          <w:tcPr>
            <w:tcW w:w="868" w:type="dxa"/>
          </w:tcPr>
          <w:p w14:paraId="15432AE1" w14:textId="77777777" w:rsidR="00A76090" w:rsidRDefault="00A76090" w:rsidP="00446FF1"/>
        </w:tc>
        <w:tc>
          <w:tcPr>
            <w:tcW w:w="817" w:type="dxa"/>
          </w:tcPr>
          <w:p w14:paraId="4CD0BB86" w14:textId="77777777" w:rsidR="00A76090" w:rsidRDefault="00A76090" w:rsidP="00446FF1"/>
        </w:tc>
        <w:tc>
          <w:tcPr>
            <w:tcW w:w="1105" w:type="dxa"/>
          </w:tcPr>
          <w:p w14:paraId="7EB6EFF3" w14:textId="77777777" w:rsidR="00A76090" w:rsidRDefault="00A76090" w:rsidP="00446FF1"/>
        </w:tc>
      </w:tr>
      <w:tr w:rsidR="00A76090" w14:paraId="7E8C9BF1" w14:textId="77777777" w:rsidTr="00040E6C">
        <w:tc>
          <w:tcPr>
            <w:tcW w:w="3948" w:type="dxa"/>
          </w:tcPr>
          <w:p w14:paraId="2C913F27" w14:textId="73D4D603" w:rsidR="00A76090" w:rsidRDefault="00A76090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Chairing</w:t>
            </w:r>
          </w:p>
        </w:tc>
        <w:tc>
          <w:tcPr>
            <w:tcW w:w="1121" w:type="dxa"/>
          </w:tcPr>
          <w:p w14:paraId="5B308007" w14:textId="77777777" w:rsidR="00A76090" w:rsidRDefault="00A76090" w:rsidP="00446FF1"/>
        </w:tc>
        <w:tc>
          <w:tcPr>
            <w:tcW w:w="1157" w:type="dxa"/>
          </w:tcPr>
          <w:p w14:paraId="6EAC639B" w14:textId="77777777" w:rsidR="00A76090" w:rsidRDefault="00A76090" w:rsidP="00446FF1"/>
        </w:tc>
        <w:tc>
          <w:tcPr>
            <w:tcW w:w="868" w:type="dxa"/>
          </w:tcPr>
          <w:p w14:paraId="6676340E" w14:textId="77777777" w:rsidR="00A76090" w:rsidRDefault="00A76090" w:rsidP="00446FF1"/>
        </w:tc>
        <w:tc>
          <w:tcPr>
            <w:tcW w:w="817" w:type="dxa"/>
          </w:tcPr>
          <w:p w14:paraId="5FB7FBF0" w14:textId="77777777" w:rsidR="00A76090" w:rsidRDefault="00A76090" w:rsidP="00446FF1"/>
        </w:tc>
        <w:tc>
          <w:tcPr>
            <w:tcW w:w="1105" w:type="dxa"/>
          </w:tcPr>
          <w:p w14:paraId="304913E2" w14:textId="77777777" w:rsidR="00A76090" w:rsidRDefault="00A76090" w:rsidP="00446FF1"/>
        </w:tc>
      </w:tr>
      <w:tr w:rsidR="00A76090" w14:paraId="295F4AB1" w14:textId="77777777" w:rsidTr="00040E6C">
        <w:tc>
          <w:tcPr>
            <w:tcW w:w="3948" w:type="dxa"/>
          </w:tcPr>
          <w:p w14:paraId="51D754C5" w14:textId="446A7475" w:rsidR="00A76090" w:rsidRDefault="00A76090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Leadership</w:t>
            </w:r>
          </w:p>
        </w:tc>
        <w:tc>
          <w:tcPr>
            <w:tcW w:w="1121" w:type="dxa"/>
          </w:tcPr>
          <w:p w14:paraId="4CDBE98D" w14:textId="77777777" w:rsidR="00A76090" w:rsidRDefault="00A76090" w:rsidP="00446FF1"/>
        </w:tc>
        <w:tc>
          <w:tcPr>
            <w:tcW w:w="1157" w:type="dxa"/>
          </w:tcPr>
          <w:p w14:paraId="2B9B93DA" w14:textId="77777777" w:rsidR="00A76090" w:rsidRDefault="00A76090" w:rsidP="00446FF1"/>
        </w:tc>
        <w:tc>
          <w:tcPr>
            <w:tcW w:w="868" w:type="dxa"/>
          </w:tcPr>
          <w:p w14:paraId="0A83CC91" w14:textId="77777777" w:rsidR="00A76090" w:rsidRDefault="00A76090" w:rsidP="00446FF1"/>
        </w:tc>
        <w:tc>
          <w:tcPr>
            <w:tcW w:w="817" w:type="dxa"/>
          </w:tcPr>
          <w:p w14:paraId="7D4B9D41" w14:textId="77777777" w:rsidR="00A76090" w:rsidRDefault="00A76090" w:rsidP="00446FF1"/>
        </w:tc>
        <w:tc>
          <w:tcPr>
            <w:tcW w:w="1105" w:type="dxa"/>
          </w:tcPr>
          <w:p w14:paraId="58DCCADC" w14:textId="77777777" w:rsidR="00A76090" w:rsidRDefault="00A76090" w:rsidP="00446FF1"/>
        </w:tc>
      </w:tr>
      <w:tr w:rsidR="00A76090" w14:paraId="65472601" w14:textId="77777777" w:rsidTr="00040E6C">
        <w:tc>
          <w:tcPr>
            <w:tcW w:w="3948" w:type="dxa"/>
          </w:tcPr>
          <w:p w14:paraId="0B89B65A" w14:textId="7DF02F0A" w:rsidR="00A76090" w:rsidRDefault="00A76090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Taking meeting minutes</w:t>
            </w:r>
          </w:p>
        </w:tc>
        <w:tc>
          <w:tcPr>
            <w:tcW w:w="1121" w:type="dxa"/>
          </w:tcPr>
          <w:p w14:paraId="3D256061" w14:textId="77777777" w:rsidR="00A76090" w:rsidRDefault="00A76090" w:rsidP="00446FF1"/>
        </w:tc>
        <w:tc>
          <w:tcPr>
            <w:tcW w:w="1157" w:type="dxa"/>
          </w:tcPr>
          <w:p w14:paraId="5DEF403B" w14:textId="77777777" w:rsidR="00A76090" w:rsidRDefault="00A76090" w:rsidP="00446FF1"/>
        </w:tc>
        <w:tc>
          <w:tcPr>
            <w:tcW w:w="868" w:type="dxa"/>
          </w:tcPr>
          <w:p w14:paraId="3E7FECDA" w14:textId="77777777" w:rsidR="00A76090" w:rsidRDefault="00A76090" w:rsidP="00446FF1"/>
        </w:tc>
        <w:tc>
          <w:tcPr>
            <w:tcW w:w="817" w:type="dxa"/>
          </w:tcPr>
          <w:p w14:paraId="4CAE43BB" w14:textId="77777777" w:rsidR="00A76090" w:rsidRDefault="00A76090" w:rsidP="00446FF1"/>
        </w:tc>
        <w:tc>
          <w:tcPr>
            <w:tcW w:w="1105" w:type="dxa"/>
          </w:tcPr>
          <w:p w14:paraId="54694349" w14:textId="77777777" w:rsidR="00A76090" w:rsidRDefault="00A76090" w:rsidP="00446FF1"/>
        </w:tc>
      </w:tr>
      <w:tr w:rsidR="00A76090" w14:paraId="2813EA21" w14:textId="77777777" w:rsidTr="00040E6C">
        <w:tc>
          <w:tcPr>
            <w:tcW w:w="3948" w:type="dxa"/>
          </w:tcPr>
          <w:p w14:paraId="4CEA3CF0" w14:textId="55F7CB9C" w:rsidR="00A76090" w:rsidRPr="000828B7" w:rsidRDefault="00A76090" w:rsidP="00A7609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828B7">
              <w:rPr>
                <w:b/>
              </w:rPr>
              <w:t>Staff Matters</w:t>
            </w:r>
          </w:p>
        </w:tc>
        <w:tc>
          <w:tcPr>
            <w:tcW w:w="1121" w:type="dxa"/>
          </w:tcPr>
          <w:p w14:paraId="513097B5" w14:textId="77777777" w:rsidR="00A76090" w:rsidRDefault="00A76090" w:rsidP="00446FF1"/>
        </w:tc>
        <w:tc>
          <w:tcPr>
            <w:tcW w:w="1157" w:type="dxa"/>
          </w:tcPr>
          <w:p w14:paraId="5038D065" w14:textId="77777777" w:rsidR="00A76090" w:rsidRDefault="00A76090" w:rsidP="00446FF1"/>
        </w:tc>
        <w:tc>
          <w:tcPr>
            <w:tcW w:w="868" w:type="dxa"/>
          </w:tcPr>
          <w:p w14:paraId="2E9FA422" w14:textId="77777777" w:rsidR="00A76090" w:rsidRDefault="00A76090" w:rsidP="00446FF1"/>
        </w:tc>
        <w:tc>
          <w:tcPr>
            <w:tcW w:w="817" w:type="dxa"/>
          </w:tcPr>
          <w:p w14:paraId="3D688657" w14:textId="77777777" w:rsidR="00A76090" w:rsidRDefault="00A76090" w:rsidP="00446FF1"/>
        </w:tc>
        <w:tc>
          <w:tcPr>
            <w:tcW w:w="1105" w:type="dxa"/>
          </w:tcPr>
          <w:p w14:paraId="6DF69736" w14:textId="77777777" w:rsidR="00A76090" w:rsidRDefault="00A76090" w:rsidP="00446FF1"/>
        </w:tc>
      </w:tr>
      <w:tr w:rsidR="00A76090" w14:paraId="56CBFD84" w14:textId="77777777" w:rsidTr="00040E6C">
        <w:tc>
          <w:tcPr>
            <w:tcW w:w="3948" w:type="dxa"/>
          </w:tcPr>
          <w:p w14:paraId="1917AF5A" w14:textId="341A0857" w:rsidR="00A76090" w:rsidRDefault="00A76090" w:rsidP="00A76090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HR expertise </w:t>
            </w:r>
          </w:p>
        </w:tc>
        <w:tc>
          <w:tcPr>
            <w:tcW w:w="1121" w:type="dxa"/>
          </w:tcPr>
          <w:p w14:paraId="3CAEC1BF" w14:textId="77777777" w:rsidR="00A76090" w:rsidRDefault="00A76090" w:rsidP="00446FF1"/>
        </w:tc>
        <w:tc>
          <w:tcPr>
            <w:tcW w:w="1157" w:type="dxa"/>
          </w:tcPr>
          <w:p w14:paraId="174BA31E" w14:textId="77777777" w:rsidR="00A76090" w:rsidRDefault="00A76090" w:rsidP="00446FF1"/>
        </w:tc>
        <w:tc>
          <w:tcPr>
            <w:tcW w:w="868" w:type="dxa"/>
          </w:tcPr>
          <w:p w14:paraId="4BBD6A7F" w14:textId="77777777" w:rsidR="00A76090" w:rsidRDefault="00A76090" w:rsidP="00446FF1"/>
        </w:tc>
        <w:tc>
          <w:tcPr>
            <w:tcW w:w="817" w:type="dxa"/>
          </w:tcPr>
          <w:p w14:paraId="3CAB779C" w14:textId="77777777" w:rsidR="00A76090" w:rsidRDefault="00A76090" w:rsidP="00446FF1"/>
        </w:tc>
        <w:tc>
          <w:tcPr>
            <w:tcW w:w="1105" w:type="dxa"/>
          </w:tcPr>
          <w:p w14:paraId="19185D9D" w14:textId="77777777" w:rsidR="00A76090" w:rsidRDefault="00A76090" w:rsidP="00446FF1"/>
        </w:tc>
      </w:tr>
      <w:tr w:rsidR="00A76090" w14:paraId="39655233" w14:textId="77777777" w:rsidTr="00040E6C">
        <w:tc>
          <w:tcPr>
            <w:tcW w:w="3948" w:type="dxa"/>
          </w:tcPr>
          <w:p w14:paraId="2EEF2215" w14:textId="55859D32" w:rsidR="00A76090" w:rsidRDefault="00A76090" w:rsidP="00A76090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Experience of staff recruitment</w:t>
            </w:r>
          </w:p>
        </w:tc>
        <w:tc>
          <w:tcPr>
            <w:tcW w:w="1121" w:type="dxa"/>
          </w:tcPr>
          <w:p w14:paraId="26FB4EFB" w14:textId="77777777" w:rsidR="00A76090" w:rsidRDefault="00A76090" w:rsidP="00446FF1"/>
        </w:tc>
        <w:tc>
          <w:tcPr>
            <w:tcW w:w="1157" w:type="dxa"/>
          </w:tcPr>
          <w:p w14:paraId="1211B460" w14:textId="77777777" w:rsidR="00A76090" w:rsidRDefault="00A76090" w:rsidP="00446FF1"/>
        </w:tc>
        <w:tc>
          <w:tcPr>
            <w:tcW w:w="868" w:type="dxa"/>
          </w:tcPr>
          <w:p w14:paraId="4C417B66" w14:textId="77777777" w:rsidR="00A76090" w:rsidRDefault="00A76090" w:rsidP="00446FF1"/>
        </w:tc>
        <w:tc>
          <w:tcPr>
            <w:tcW w:w="817" w:type="dxa"/>
          </w:tcPr>
          <w:p w14:paraId="0727DE8F" w14:textId="77777777" w:rsidR="00A76090" w:rsidRDefault="00A76090" w:rsidP="00446FF1"/>
        </w:tc>
        <w:tc>
          <w:tcPr>
            <w:tcW w:w="1105" w:type="dxa"/>
          </w:tcPr>
          <w:p w14:paraId="1F91DA02" w14:textId="77777777" w:rsidR="00A76090" w:rsidRDefault="00A76090" w:rsidP="00446FF1"/>
        </w:tc>
      </w:tr>
      <w:tr w:rsidR="00A76090" w14:paraId="7F0AF8E6" w14:textId="77777777" w:rsidTr="00040E6C">
        <w:tc>
          <w:tcPr>
            <w:tcW w:w="3948" w:type="dxa"/>
          </w:tcPr>
          <w:p w14:paraId="1717C2BB" w14:textId="169E9087" w:rsidR="00A76090" w:rsidRDefault="00A76090" w:rsidP="00A76090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Performance management and appraisal of (</w:t>
            </w: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</w:rPr>
              <w:t>) staff and/or (ii) organisation</w:t>
            </w:r>
          </w:p>
        </w:tc>
        <w:tc>
          <w:tcPr>
            <w:tcW w:w="1121" w:type="dxa"/>
          </w:tcPr>
          <w:p w14:paraId="05963044" w14:textId="77777777" w:rsidR="00A76090" w:rsidRDefault="00A76090" w:rsidP="00446FF1"/>
        </w:tc>
        <w:tc>
          <w:tcPr>
            <w:tcW w:w="1157" w:type="dxa"/>
          </w:tcPr>
          <w:p w14:paraId="6DC65A3F" w14:textId="77777777" w:rsidR="00A76090" w:rsidRDefault="00A76090" w:rsidP="00446FF1"/>
        </w:tc>
        <w:tc>
          <w:tcPr>
            <w:tcW w:w="868" w:type="dxa"/>
          </w:tcPr>
          <w:p w14:paraId="6D810FE8" w14:textId="77777777" w:rsidR="00A76090" w:rsidRDefault="00A76090" w:rsidP="00446FF1"/>
        </w:tc>
        <w:tc>
          <w:tcPr>
            <w:tcW w:w="817" w:type="dxa"/>
          </w:tcPr>
          <w:p w14:paraId="0B4C1C37" w14:textId="77777777" w:rsidR="00A76090" w:rsidRDefault="00A76090" w:rsidP="00446FF1"/>
        </w:tc>
        <w:tc>
          <w:tcPr>
            <w:tcW w:w="1105" w:type="dxa"/>
          </w:tcPr>
          <w:p w14:paraId="01E310DF" w14:textId="77777777" w:rsidR="00A76090" w:rsidRDefault="00A76090" w:rsidP="00446FF1"/>
        </w:tc>
      </w:tr>
      <w:tr w:rsidR="00A32D56" w14:paraId="4B224AF6" w14:textId="77777777" w:rsidTr="00040E6C">
        <w:tc>
          <w:tcPr>
            <w:tcW w:w="3948" w:type="dxa"/>
          </w:tcPr>
          <w:p w14:paraId="17965498" w14:textId="182599F3" w:rsidR="00A32D56" w:rsidRPr="000828B7" w:rsidRDefault="00A32D56" w:rsidP="00A32D5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828B7">
              <w:rPr>
                <w:b/>
              </w:rPr>
              <w:t>Data</w:t>
            </w:r>
          </w:p>
        </w:tc>
        <w:tc>
          <w:tcPr>
            <w:tcW w:w="1121" w:type="dxa"/>
          </w:tcPr>
          <w:p w14:paraId="7D37FD1E" w14:textId="77777777" w:rsidR="00A32D56" w:rsidRDefault="00A32D56" w:rsidP="00446FF1"/>
        </w:tc>
        <w:tc>
          <w:tcPr>
            <w:tcW w:w="1157" w:type="dxa"/>
          </w:tcPr>
          <w:p w14:paraId="67F6670D" w14:textId="77777777" w:rsidR="00A32D56" w:rsidRDefault="00A32D56" w:rsidP="00446FF1"/>
        </w:tc>
        <w:tc>
          <w:tcPr>
            <w:tcW w:w="868" w:type="dxa"/>
          </w:tcPr>
          <w:p w14:paraId="72DC4100" w14:textId="77777777" w:rsidR="00A32D56" w:rsidRDefault="00A32D56" w:rsidP="00446FF1"/>
        </w:tc>
        <w:tc>
          <w:tcPr>
            <w:tcW w:w="817" w:type="dxa"/>
          </w:tcPr>
          <w:p w14:paraId="06B690B1" w14:textId="77777777" w:rsidR="00A32D56" w:rsidRDefault="00A32D56" w:rsidP="00446FF1"/>
        </w:tc>
        <w:tc>
          <w:tcPr>
            <w:tcW w:w="1105" w:type="dxa"/>
          </w:tcPr>
          <w:p w14:paraId="24D99B29" w14:textId="77777777" w:rsidR="00A32D56" w:rsidRDefault="00A32D56" w:rsidP="00446FF1"/>
        </w:tc>
      </w:tr>
      <w:tr w:rsidR="00A32D56" w14:paraId="11B5866E" w14:textId="77777777" w:rsidTr="00040E6C">
        <w:tc>
          <w:tcPr>
            <w:tcW w:w="3948" w:type="dxa"/>
          </w:tcPr>
          <w:p w14:paraId="51FE2676" w14:textId="33370211" w:rsidR="00A32D56" w:rsidRDefault="00A32D56" w:rsidP="00A32D5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 xml:space="preserve">ICT and/or management information systems </w:t>
            </w:r>
          </w:p>
        </w:tc>
        <w:tc>
          <w:tcPr>
            <w:tcW w:w="1121" w:type="dxa"/>
          </w:tcPr>
          <w:p w14:paraId="1E165AD4" w14:textId="77777777" w:rsidR="00A32D56" w:rsidRDefault="00A32D56" w:rsidP="00446FF1"/>
        </w:tc>
        <w:tc>
          <w:tcPr>
            <w:tcW w:w="1157" w:type="dxa"/>
          </w:tcPr>
          <w:p w14:paraId="5AA74850" w14:textId="77777777" w:rsidR="00A32D56" w:rsidRDefault="00A32D56" w:rsidP="00446FF1"/>
        </w:tc>
        <w:tc>
          <w:tcPr>
            <w:tcW w:w="868" w:type="dxa"/>
          </w:tcPr>
          <w:p w14:paraId="5E8E01F9" w14:textId="77777777" w:rsidR="00A32D56" w:rsidRDefault="00A32D56" w:rsidP="00446FF1"/>
        </w:tc>
        <w:tc>
          <w:tcPr>
            <w:tcW w:w="817" w:type="dxa"/>
          </w:tcPr>
          <w:p w14:paraId="08EE904B" w14:textId="77777777" w:rsidR="00A32D56" w:rsidRDefault="00A32D56" w:rsidP="00446FF1"/>
        </w:tc>
        <w:tc>
          <w:tcPr>
            <w:tcW w:w="1105" w:type="dxa"/>
          </w:tcPr>
          <w:p w14:paraId="432230C3" w14:textId="77777777" w:rsidR="00A32D56" w:rsidRDefault="00A32D56" w:rsidP="00446FF1"/>
        </w:tc>
      </w:tr>
      <w:tr w:rsidR="00A32D56" w14:paraId="705F9D17" w14:textId="77777777" w:rsidTr="00040E6C">
        <w:tc>
          <w:tcPr>
            <w:tcW w:w="3948" w:type="dxa"/>
          </w:tcPr>
          <w:p w14:paraId="23670A58" w14:textId="33C94A71" w:rsidR="00A32D56" w:rsidRDefault="00A32D56" w:rsidP="00A32D5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Data analysis</w:t>
            </w:r>
          </w:p>
        </w:tc>
        <w:tc>
          <w:tcPr>
            <w:tcW w:w="1121" w:type="dxa"/>
          </w:tcPr>
          <w:p w14:paraId="43048D03" w14:textId="77777777" w:rsidR="00A32D56" w:rsidRDefault="00A32D56" w:rsidP="00446FF1"/>
        </w:tc>
        <w:tc>
          <w:tcPr>
            <w:tcW w:w="1157" w:type="dxa"/>
          </w:tcPr>
          <w:p w14:paraId="20A28B07" w14:textId="77777777" w:rsidR="00A32D56" w:rsidRDefault="00A32D56" w:rsidP="00446FF1"/>
        </w:tc>
        <w:tc>
          <w:tcPr>
            <w:tcW w:w="868" w:type="dxa"/>
          </w:tcPr>
          <w:p w14:paraId="16BC4457" w14:textId="77777777" w:rsidR="00A32D56" w:rsidRDefault="00A32D56" w:rsidP="00446FF1"/>
        </w:tc>
        <w:tc>
          <w:tcPr>
            <w:tcW w:w="817" w:type="dxa"/>
          </w:tcPr>
          <w:p w14:paraId="4F968B4E" w14:textId="77777777" w:rsidR="00A32D56" w:rsidRDefault="00A32D56" w:rsidP="00446FF1"/>
        </w:tc>
        <w:tc>
          <w:tcPr>
            <w:tcW w:w="1105" w:type="dxa"/>
          </w:tcPr>
          <w:p w14:paraId="5D6B1709" w14:textId="77777777" w:rsidR="00A32D56" w:rsidRDefault="00A32D56" w:rsidP="00446FF1"/>
        </w:tc>
      </w:tr>
      <w:tr w:rsidR="00A32D56" w14:paraId="74A5AF01" w14:textId="77777777" w:rsidTr="00040E6C">
        <w:tc>
          <w:tcPr>
            <w:tcW w:w="3948" w:type="dxa"/>
          </w:tcPr>
          <w:p w14:paraId="397C8164" w14:textId="7CEC7A5E" w:rsidR="00A32D56" w:rsidRDefault="00A32D56" w:rsidP="00A32D5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 xml:space="preserve">Knowledge of sources of relevant information/data e.g.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Raiseonline</w:t>
            </w:r>
            <w:proofErr w:type="spellEnd"/>
            <w:r>
              <w:rPr>
                <w:rFonts w:cstheme="minorHAnsi"/>
                <w:sz w:val="24"/>
                <w:szCs w:val="24"/>
              </w:rPr>
              <w:t>, Ofsted’s Data Dashboard and other educational software programmes</w:t>
            </w:r>
          </w:p>
        </w:tc>
        <w:tc>
          <w:tcPr>
            <w:tcW w:w="1121" w:type="dxa"/>
          </w:tcPr>
          <w:p w14:paraId="787CBB2E" w14:textId="77777777" w:rsidR="00A32D56" w:rsidRDefault="00A32D56" w:rsidP="00446FF1"/>
        </w:tc>
        <w:tc>
          <w:tcPr>
            <w:tcW w:w="1157" w:type="dxa"/>
          </w:tcPr>
          <w:p w14:paraId="6425DC74" w14:textId="77777777" w:rsidR="00A32D56" w:rsidRDefault="00A32D56" w:rsidP="00446FF1"/>
        </w:tc>
        <w:tc>
          <w:tcPr>
            <w:tcW w:w="868" w:type="dxa"/>
          </w:tcPr>
          <w:p w14:paraId="1B873B04" w14:textId="77777777" w:rsidR="00A32D56" w:rsidRDefault="00A32D56" w:rsidP="00446FF1"/>
        </w:tc>
        <w:tc>
          <w:tcPr>
            <w:tcW w:w="817" w:type="dxa"/>
          </w:tcPr>
          <w:p w14:paraId="2DEFB902" w14:textId="77777777" w:rsidR="00A32D56" w:rsidRDefault="00A32D56" w:rsidP="00446FF1"/>
        </w:tc>
        <w:tc>
          <w:tcPr>
            <w:tcW w:w="1105" w:type="dxa"/>
          </w:tcPr>
          <w:p w14:paraId="6099502D" w14:textId="77777777" w:rsidR="00A32D56" w:rsidRDefault="00A32D56" w:rsidP="00446FF1"/>
        </w:tc>
      </w:tr>
      <w:tr w:rsidR="00A32D56" w14:paraId="49C71643" w14:textId="77777777" w:rsidTr="00040E6C">
        <w:tc>
          <w:tcPr>
            <w:tcW w:w="3948" w:type="dxa"/>
          </w:tcPr>
          <w:p w14:paraId="5D307D25" w14:textId="6380A1F2" w:rsidR="00A32D56" w:rsidRPr="000828B7" w:rsidRDefault="00A32D56" w:rsidP="00A32D56">
            <w:pPr>
              <w:jc w:val="both"/>
              <w:rPr>
                <w:b/>
              </w:rPr>
            </w:pPr>
            <w:r w:rsidRPr="000828B7">
              <w:rPr>
                <w:b/>
              </w:rPr>
              <w:t>Community Matters</w:t>
            </w:r>
          </w:p>
        </w:tc>
        <w:tc>
          <w:tcPr>
            <w:tcW w:w="1121" w:type="dxa"/>
          </w:tcPr>
          <w:p w14:paraId="283DD1CE" w14:textId="77777777" w:rsidR="00A32D56" w:rsidRDefault="00A32D56" w:rsidP="00446FF1"/>
        </w:tc>
        <w:tc>
          <w:tcPr>
            <w:tcW w:w="1157" w:type="dxa"/>
          </w:tcPr>
          <w:p w14:paraId="66A68BBF" w14:textId="77777777" w:rsidR="00A32D56" w:rsidRDefault="00A32D56" w:rsidP="00446FF1"/>
        </w:tc>
        <w:tc>
          <w:tcPr>
            <w:tcW w:w="868" w:type="dxa"/>
          </w:tcPr>
          <w:p w14:paraId="1E4C1C45" w14:textId="77777777" w:rsidR="00A32D56" w:rsidRDefault="00A32D56" w:rsidP="00446FF1"/>
        </w:tc>
        <w:tc>
          <w:tcPr>
            <w:tcW w:w="817" w:type="dxa"/>
          </w:tcPr>
          <w:p w14:paraId="68E53C89" w14:textId="77777777" w:rsidR="00A32D56" w:rsidRDefault="00A32D56" w:rsidP="00446FF1"/>
        </w:tc>
        <w:tc>
          <w:tcPr>
            <w:tcW w:w="1105" w:type="dxa"/>
          </w:tcPr>
          <w:p w14:paraId="3D5039D3" w14:textId="77777777" w:rsidR="00A32D56" w:rsidRDefault="00A32D56" w:rsidP="00446FF1"/>
        </w:tc>
      </w:tr>
      <w:tr w:rsidR="00A32D56" w14:paraId="64B1711B" w14:textId="77777777" w:rsidTr="00040E6C">
        <w:tc>
          <w:tcPr>
            <w:tcW w:w="3948" w:type="dxa"/>
          </w:tcPr>
          <w:p w14:paraId="619166F7" w14:textId="6D6B5168" w:rsidR="00A32D56" w:rsidRDefault="00A32D56" w:rsidP="00A32D5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Community relations</w:t>
            </w:r>
          </w:p>
        </w:tc>
        <w:tc>
          <w:tcPr>
            <w:tcW w:w="1121" w:type="dxa"/>
          </w:tcPr>
          <w:p w14:paraId="2227EC3F" w14:textId="77777777" w:rsidR="00A32D56" w:rsidRDefault="00A32D56" w:rsidP="00446FF1"/>
        </w:tc>
        <w:tc>
          <w:tcPr>
            <w:tcW w:w="1157" w:type="dxa"/>
          </w:tcPr>
          <w:p w14:paraId="709EF08B" w14:textId="77777777" w:rsidR="00A32D56" w:rsidRDefault="00A32D56" w:rsidP="00446FF1"/>
        </w:tc>
        <w:tc>
          <w:tcPr>
            <w:tcW w:w="868" w:type="dxa"/>
          </w:tcPr>
          <w:p w14:paraId="1C7F0586" w14:textId="77777777" w:rsidR="00A32D56" w:rsidRDefault="00A32D56" w:rsidP="00446FF1"/>
        </w:tc>
        <w:tc>
          <w:tcPr>
            <w:tcW w:w="817" w:type="dxa"/>
          </w:tcPr>
          <w:p w14:paraId="5003B76D" w14:textId="77777777" w:rsidR="00A32D56" w:rsidRDefault="00A32D56" w:rsidP="00446FF1"/>
        </w:tc>
        <w:tc>
          <w:tcPr>
            <w:tcW w:w="1105" w:type="dxa"/>
          </w:tcPr>
          <w:p w14:paraId="39A0B0F5" w14:textId="77777777" w:rsidR="00A32D56" w:rsidRDefault="00A32D56" w:rsidP="00446FF1"/>
        </w:tc>
      </w:tr>
      <w:tr w:rsidR="00A32D56" w14:paraId="06D562EC" w14:textId="77777777" w:rsidTr="00040E6C">
        <w:tc>
          <w:tcPr>
            <w:tcW w:w="3948" w:type="dxa"/>
          </w:tcPr>
          <w:p w14:paraId="13FF0EA2" w14:textId="491EEFCD" w:rsidR="00A32D56" w:rsidRDefault="00A32D56" w:rsidP="00A32D5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Knowledge of school and local community</w:t>
            </w:r>
          </w:p>
        </w:tc>
        <w:tc>
          <w:tcPr>
            <w:tcW w:w="1121" w:type="dxa"/>
          </w:tcPr>
          <w:p w14:paraId="3AE10C35" w14:textId="77777777" w:rsidR="00A32D56" w:rsidRDefault="00A32D56" w:rsidP="00446FF1"/>
        </w:tc>
        <w:tc>
          <w:tcPr>
            <w:tcW w:w="1157" w:type="dxa"/>
          </w:tcPr>
          <w:p w14:paraId="669E1F4C" w14:textId="77777777" w:rsidR="00A32D56" w:rsidRDefault="00A32D56" w:rsidP="00446FF1"/>
        </w:tc>
        <w:tc>
          <w:tcPr>
            <w:tcW w:w="868" w:type="dxa"/>
          </w:tcPr>
          <w:p w14:paraId="5B23A2D7" w14:textId="77777777" w:rsidR="00A32D56" w:rsidRDefault="00A32D56" w:rsidP="00446FF1"/>
        </w:tc>
        <w:tc>
          <w:tcPr>
            <w:tcW w:w="817" w:type="dxa"/>
          </w:tcPr>
          <w:p w14:paraId="012AF218" w14:textId="77777777" w:rsidR="00A32D56" w:rsidRDefault="00A32D56" w:rsidP="00446FF1"/>
        </w:tc>
        <w:tc>
          <w:tcPr>
            <w:tcW w:w="1105" w:type="dxa"/>
          </w:tcPr>
          <w:p w14:paraId="679629FB" w14:textId="77777777" w:rsidR="00A32D56" w:rsidRDefault="00A32D56" w:rsidP="00446FF1"/>
        </w:tc>
      </w:tr>
      <w:tr w:rsidR="00A32D56" w14:paraId="54093194" w14:textId="77777777" w:rsidTr="00040E6C">
        <w:tc>
          <w:tcPr>
            <w:tcW w:w="3948" w:type="dxa"/>
          </w:tcPr>
          <w:p w14:paraId="30CF0412" w14:textId="72078541" w:rsidR="00A32D56" w:rsidRDefault="00A32D56" w:rsidP="00A32D5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lastRenderedPageBreak/>
              <w:t>Knowledge of the local/regional economy and local government</w:t>
            </w:r>
          </w:p>
        </w:tc>
        <w:tc>
          <w:tcPr>
            <w:tcW w:w="1121" w:type="dxa"/>
          </w:tcPr>
          <w:p w14:paraId="10DBE555" w14:textId="77777777" w:rsidR="00A32D56" w:rsidRDefault="00A32D56" w:rsidP="00446FF1"/>
        </w:tc>
        <w:tc>
          <w:tcPr>
            <w:tcW w:w="1157" w:type="dxa"/>
          </w:tcPr>
          <w:p w14:paraId="5EF9A998" w14:textId="77777777" w:rsidR="00A32D56" w:rsidRDefault="00A32D56" w:rsidP="00446FF1"/>
        </w:tc>
        <w:tc>
          <w:tcPr>
            <w:tcW w:w="868" w:type="dxa"/>
          </w:tcPr>
          <w:p w14:paraId="2AEC2382" w14:textId="77777777" w:rsidR="00A32D56" w:rsidRDefault="00A32D56" w:rsidP="00446FF1"/>
        </w:tc>
        <w:tc>
          <w:tcPr>
            <w:tcW w:w="817" w:type="dxa"/>
          </w:tcPr>
          <w:p w14:paraId="401AEC4C" w14:textId="77777777" w:rsidR="00A32D56" w:rsidRDefault="00A32D56" w:rsidP="00446FF1"/>
        </w:tc>
        <w:tc>
          <w:tcPr>
            <w:tcW w:w="1105" w:type="dxa"/>
          </w:tcPr>
          <w:p w14:paraId="63E7F0AE" w14:textId="77777777" w:rsidR="00A32D56" w:rsidRDefault="00A32D56" w:rsidP="00446FF1"/>
        </w:tc>
      </w:tr>
      <w:tr w:rsidR="00A32D56" w14:paraId="5E15FC78" w14:textId="77777777" w:rsidTr="00040E6C">
        <w:tc>
          <w:tcPr>
            <w:tcW w:w="3948" w:type="dxa"/>
          </w:tcPr>
          <w:p w14:paraId="739C6711" w14:textId="1DC8F4B7" w:rsidR="00A32D56" w:rsidRDefault="00A32D56" w:rsidP="00A32D5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Parents perspective: current of the school</w:t>
            </w:r>
          </w:p>
        </w:tc>
        <w:tc>
          <w:tcPr>
            <w:tcW w:w="1121" w:type="dxa"/>
          </w:tcPr>
          <w:p w14:paraId="522AE672" w14:textId="77777777" w:rsidR="00A32D56" w:rsidRDefault="00A32D56" w:rsidP="00446FF1"/>
        </w:tc>
        <w:tc>
          <w:tcPr>
            <w:tcW w:w="1157" w:type="dxa"/>
          </w:tcPr>
          <w:p w14:paraId="52D77336" w14:textId="77777777" w:rsidR="00A32D56" w:rsidRDefault="00A32D56" w:rsidP="00446FF1"/>
        </w:tc>
        <w:tc>
          <w:tcPr>
            <w:tcW w:w="868" w:type="dxa"/>
          </w:tcPr>
          <w:p w14:paraId="2E6BC99E" w14:textId="77777777" w:rsidR="00A32D56" w:rsidRDefault="00A32D56" w:rsidP="00446FF1"/>
        </w:tc>
        <w:tc>
          <w:tcPr>
            <w:tcW w:w="817" w:type="dxa"/>
          </w:tcPr>
          <w:p w14:paraId="7822748F" w14:textId="77777777" w:rsidR="00A32D56" w:rsidRDefault="00A32D56" w:rsidP="00446FF1"/>
        </w:tc>
        <w:tc>
          <w:tcPr>
            <w:tcW w:w="1105" w:type="dxa"/>
          </w:tcPr>
          <w:p w14:paraId="5CDE7AB3" w14:textId="77777777" w:rsidR="00A32D56" w:rsidRDefault="00A32D56" w:rsidP="00446FF1"/>
        </w:tc>
      </w:tr>
      <w:tr w:rsidR="00A32D56" w14:paraId="6650006A" w14:textId="77777777" w:rsidTr="00040E6C">
        <w:tc>
          <w:tcPr>
            <w:tcW w:w="3948" w:type="dxa"/>
          </w:tcPr>
          <w:p w14:paraId="4A00A36A" w14:textId="1CD99490" w:rsidR="00A32D56" w:rsidRDefault="00A32D56" w:rsidP="00A32D5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Networks/alliances</w:t>
            </w:r>
          </w:p>
        </w:tc>
        <w:tc>
          <w:tcPr>
            <w:tcW w:w="1121" w:type="dxa"/>
          </w:tcPr>
          <w:p w14:paraId="1589EDBB" w14:textId="77777777" w:rsidR="00A32D56" w:rsidRDefault="00A32D56" w:rsidP="00446FF1"/>
        </w:tc>
        <w:tc>
          <w:tcPr>
            <w:tcW w:w="1157" w:type="dxa"/>
          </w:tcPr>
          <w:p w14:paraId="6771D8B4" w14:textId="77777777" w:rsidR="00A32D56" w:rsidRDefault="00A32D56" w:rsidP="00446FF1"/>
        </w:tc>
        <w:tc>
          <w:tcPr>
            <w:tcW w:w="868" w:type="dxa"/>
          </w:tcPr>
          <w:p w14:paraId="15934CF5" w14:textId="77777777" w:rsidR="00A32D56" w:rsidRDefault="00A32D56" w:rsidP="00446FF1"/>
        </w:tc>
        <w:tc>
          <w:tcPr>
            <w:tcW w:w="817" w:type="dxa"/>
          </w:tcPr>
          <w:p w14:paraId="4EFC0521" w14:textId="77777777" w:rsidR="00A32D56" w:rsidRDefault="00A32D56" w:rsidP="00446FF1"/>
        </w:tc>
        <w:tc>
          <w:tcPr>
            <w:tcW w:w="1105" w:type="dxa"/>
          </w:tcPr>
          <w:p w14:paraId="355DB0AF" w14:textId="77777777" w:rsidR="00A32D56" w:rsidRDefault="00A32D56" w:rsidP="00446FF1"/>
        </w:tc>
      </w:tr>
      <w:tr w:rsidR="00A32D56" w14:paraId="51D7C2CB" w14:textId="77777777" w:rsidTr="00040E6C">
        <w:tc>
          <w:tcPr>
            <w:tcW w:w="3948" w:type="dxa"/>
          </w:tcPr>
          <w:p w14:paraId="39477365" w14:textId="7FEAF255" w:rsidR="00A32D56" w:rsidRPr="000828B7" w:rsidRDefault="000828B7" w:rsidP="00A32D56">
            <w:pPr>
              <w:jc w:val="both"/>
              <w:rPr>
                <w:b/>
              </w:rPr>
            </w:pPr>
            <w:r w:rsidRPr="000828B7">
              <w:rPr>
                <w:b/>
              </w:rPr>
              <w:t xml:space="preserve">Handling </w:t>
            </w:r>
            <w:r w:rsidR="00A32D56" w:rsidRPr="000828B7">
              <w:rPr>
                <w:b/>
              </w:rPr>
              <w:t xml:space="preserve">Conflict </w:t>
            </w:r>
          </w:p>
        </w:tc>
        <w:tc>
          <w:tcPr>
            <w:tcW w:w="1121" w:type="dxa"/>
          </w:tcPr>
          <w:p w14:paraId="0522BB84" w14:textId="77777777" w:rsidR="00A32D56" w:rsidRDefault="00A32D56" w:rsidP="00446FF1"/>
        </w:tc>
        <w:tc>
          <w:tcPr>
            <w:tcW w:w="1157" w:type="dxa"/>
          </w:tcPr>
          <w:p w14:paraId="208077EB" w14:textId="77777777" w:rsidR="00A32D56" w:rsidRDefault="00A32D56" w:rsidP="00446FF1"/>
        </w:tc>
        <w:tc>
          <w:tcPr>
            <w:tcW w:w="868" w:type="dxa"/>
          </w:tcPr>
          <w:p w14:paraId="7B85385A" w14:textId="77777777" w:rsidR="00A32D56" w:rsidRDefault="00A32D56" w:rsidP="00446FF1"/>
        </w:tc>
        <w:tc>
          <w:tcPr>
            <w:tcW w:w="817" w:type="dxa"/>
          </w:tcPr>
          <w:p w14:paraId="40CFC790" w14:textId="77777777" w:rsidR="00A32D56" w:rsidRDefault="00A32D56" w:rsidP="00446FF1"/>
        </w:tc>
        <w:tc>
          <w:tcPr>
            <w:tcW w:w="1105" w:type="dxa"/>
          </w:tcPr>
          <w:p w14:paraId="7E27A451" w14:textId="77777777" w:rsidR="00A32D56" w:rsidRDefault="00A32D56" w:rsidP="00446FF1"/>
        </w:tc>
      </w:tr>
      <w:tr w:rsidR="00A32D56" w14:paraId="09C8BA55" w14:textId="77777777" w:rsidTr="00040E6C">
        <w:tc>
          <w:tcPr>
            <w:tcW w:w="3948" w:type="dxa"/>
          </w:tcPr>
          <w:p w14:paraId="4DF78585" w14:textId="36CCE409" w:rsidR="00A32D56" w:rsidRDefault="00A32D56" w:rsidP="00A32D5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Conflict resolution</w:t>
            </w:r>
          </w:p>
        </w:tc>
        <w:tc>
          <w:tcPr>
            <w:tcW w:w="1121" w:type="dxa"/>
          </w:tcPr>
          <w:p w14:paraId="2BCA16C2" w14:textId="77777777" w:rsidR="00A32D56" w:rsidRDefault="00A32D56" w:rsidP="00446FF1"/>
        </w:tc>
        <w:tc>
          <w:tcPr>
            <w:tcW w:w="1157" w:type="dxa"/>
          </w:tcPr>
          <w:p w14:paraId="02D7E958" w14:textId="77777777" w:rsidR="00A32D56" w:rsidRDefault="00A32D56" w:rsidP="00446FF1"/>
        </w:tc>
        <w:tc>
          <w:tcPr>
            <w:tcW w:w="868" w:type="dxa"/>
          </w:tcPr>
          <w:p w14:paraId="301F98C8" w14:textId="77777777" w:rsidR="00A32D56" w:rsidRDefault="00A32D56" w:rsidP="00446FF1"/>
        </w:tc>
        <w:tc>
          <w:tcPr>
            <w:tcW w:w="817" w:type="dxa"/>
          </w:tcPr>
          <w:p w14:paraId="4734F2E5" w14:textId="77777777" w:rsidR="00A32D56" w:rsidRDefault="00A32D56" w:rsidP="00446FF1"/>
        </w:tc>
        <w:tc>
          <w:tcPr>
            <w:tcW w:w="1105" w:type="dxa"/>
          </w:tcPr>
          <w:p w14:paraId="55571B8C" w14:textId="77777777" w:rsidR="00A32D56" w:rsidRDefault="00A32D56" w:rsidP="00446FF1"/>
        </w:tc>
      </w:tr>
      <w:tr w:rsidR="00A32D56" w14:paraId="68130CEF" w14:textId="77777777" w:rsidTr="00040E6C">
        <w:tc>
          <w:tcPr>
            <w:tcW w:w="3948" w:type="dxa"/>
          </w:tcPr>
          <w:p w14:paraId="56FA3E7D" w14:textId="03A03E05" w:rsidR="00A32D56" w:rsidRDefault="00A32D56" w:rsidP="00A32D5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Handling complaints, grievances and appeals</w:t>
            </w:r>
          </w:p>
        </w:tc>
        <w:tc>
          <w:tcPr>
            <w:tcW w:w="1121" w:type="dxa"/>
          </w:tcPr>
          <w:p w14:paraId="593C2B6F" w14:textId="77777777" w:rsidR="00A32D56" w:rsidRDefault="00A32D56" w:rsidP="00446FF1"/>
        </w:tc>
        <w:tc>
          <w:tcPr>
            <w:tcW w:w="1157" w:type="dxa"/>
          </w:tcPr>
          <w:p w14:paraId="745B1BFC" w14:textId="77777777" w:rsidR="00A32D56" w:rsidRDefault="00A32D56" w:rsidP="00446FF1"/>
        </w:tc>
        <w:tc>
          <w:tcPr>
            <w:tcW w:w="868" w:type="dxa"/>
          </w:tcPr>
          <w:p w14:paraId="664D8A81" w14:textId="77777777" w:rsidR="00A32D56" w:rsidRDefault="00A32D56" w:rsidP="00446FF1"/>
        </w:tc>
        <w:tc>
          <w:tcPr>
            <w:tcW w:w="817" w:type="dxa"/>
          </w:tcPr>
          <w:p w14:paraId="47C76FB9" w14:textId="77777777" w:rsidR="00A32D56" w:rsidRDefault="00A32D56" w:rsidP="00446FF1"/>
        </w:tc>
        <w:tc>
          <w:tcPr>
            <w:tcW w:w="1105" w:type="dxa"/>
          </w:tcPr>
          <w:p w14:paraId="4915E585" w14:textId="77777777" w:rsidR="00A32D56" w:rsidRDefault="00A32D56" w:rsidP="00446FF1"/>
        </w:tc>
      </w:tr>
      <w:tr w:rsidR="0072770F" w14:paraId="6ED32DE1" w14:textId="77777777" w:rsidTr="00040E6C">
        <w:tc>
          <w:tcPr>
            <w:tcW w:w="3948" w:type="dxa"/>
          </w:tcPr>
          <w:p w14:paraId="5AC67829" w14:textId="0E136E73" w:rsidR="0072770F" w:rsidRPr="000828B7" w:rsidRDefault="0072770F" w:rsidP="0072770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828B7">
              <w:rPr>
                <w:b/>
              </w:rPr>
              <w:t>Skills particular to an education</w:t>
            </w:r>
            <w:r w:rsidR="00886461">
              <w:rPr>
                <w:b/>
              </w:rPr>
              <w:t>al</w:t>
            </w:r>
            <w:r w:rsidRPr="000828B7">
              <w:rPr>
                <w:b/>
              </w:rPr>
              <w:t xml:space="preserve"> setting </w:t>
            </w:r>
          </w:p>
        </w:tc>
        <w:tc>
          <w:tcPr>
            <w:tcW w:w="1121" w:type="dxa"/>
          </w:tcPr>
          <w:p w14:paraId="0AFC9E15" w14:textId="77777777" w:rsidR="0072770F" w:rsidRDefault="0072770F" w:rsidP="00446FF1"/>
        </w:tc>
        <w:tc>
          <w:tcPr>
            <w:tcW w:w="1157" w:type="dxa"/>
          </w:tcPr>
          <w:p w14:paraId="18492F4C" w14:textId="77777777" w:rsidR="0072770F" w:rsidRDefault="0072770F" w:rsidP="00446FF1"/>
        </w:tc>
        <w:tc>
          <w:tcPr>
            <w:tcW w:w="868" w:type="dxa"/>
          </w:tcPr>
          <w:p w14:paraId="4AA83BC5" w14:textId="77777777" w:rsidR="0072770F" w:rsidRDefault="0072770F" w:rsidP="00446FF1"/>
        </w:tc>
        <w:tc>
          <w:tcPr>
            <w:tcW w:w="817" w:type="dxa"/>
          </w:tcPr>
          <w:p w14:paraId="3309C125" w14:textId="77777777" w:rsidR="0072770F" w:rsidRDefault="0072770F" w:rsidP="00446FF1"/>
        </w:tc>
        <w:tc>
          <w:tcPr>
            <w:tcW w:w="1105" w:type="dxa"/>
          </w:tcPr>
          <w:p w14:paraId="18437459" w14:textId="77777777" w:rsidR="0072770F" w:rsidRDefault="0072770F" w:rsidP="00446FF1"/>
        </w:tc>
      </w:tr>
      <w:tr w:rsidR="0072770F" w14:paraId="1A006678" w14:textId="77777777" w:rsidTr="00040E6C">
        <w:tc>
          <w:tcPr>
            <w:tcW w:w="3948" w:type="dxa"/>
          </w:tcPr>
          <w:p w14:paraId="5831443B" w14:textId="3BBC9820" w:rsidR="0072770F" w:rsidRDefault="00886461" w:rsidP="00886461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 xml:space="preserve">Experience of an educational setting </w:t>
            </w:r>
          </w:p>
        </w:tc>
        <w:tc>
          <w:tcPr>
            <w:tcW w:w="1121" w:type="dxa"/>
          </w:tcPr>
          <w:p w14:paraId="7513601A" w14:textId="77777777" w:rsidR="0072770F" w:rsidRDefault="0072770F" w:rsidP="00446FF1"/>
        </w:tc>
        <w:tc>
          <w:tcPr>
            <w:tcW w:w="1157" w:type="dxa"/>
          </w:tcPr>
          <w:p w14:paraId="035AA907" w14:textId="77777777" w:rsidR="0072770F" w:rsidRDefault="0072770F" w:rsidP="00446FF1"/>
        </w:tc>
        <w:tc>
          <w:tcPr>
            <w:tcW w:w="868" w:type="dxa"/>
          </w:tcPr>
          <w:p w14:paraId="48133474" w14:textId="77777777" w:rsidR="0072770F" w:rsidRDefault="0072770F" w:rsidP="00446FF1"/>
        </w:tc>
        <w:tc>
          <w:tcPr>
            <w:tcW w:w="817" w:type="dxa"/>
          </w:tcPr>
          <w:p w14:paraId="23D027D9" w14:textId="77777777" w:rsidR="0072770F" w:rsidRDefault="0072770F" w:rsidP="00446FF1"/>
        </w:tc>
        <w:tc>
          <w:tcPr>
            <w:tcW w:w="1105" w:type="dxa"/>
          </w:tcPr>
          <w:p w14:paraId="03958448" w14:textId="77777777" w:rsidR="0072770F" w:rsidRDefault="0072770F" w:rsidP="00446FF1"/>
        </w:tc>
      </w:tr>
      <w:tr w:rsidR="0072770F" w14:paraId="63BCD477" w14:textId="77777777" w:rsidTr="00040E6C">
        <w:tc>
          <w:tcPr>
            <w:tcW w:w="3948" w:type="dxa"/>
          </w:tcPr>
          <w:p w14:paraId="78C35712" w14:textId="7F0182D9" w:rsidR="0072770F" w:rsidRDefault="0072770F" w:rsidP="0072770F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Teaching and pedagogy</w:t>
            </w:r>
          </w:p>
        </w:tc>
        <w:tc>
          <w:tcPr>
            <w:tcW w:w="1121" w:type="dxa"/>
          </w:tcPr>
          <w:p w14:paraId="78F05874" w14:textId="77777777" w:rsidR="0072770F" w:rsidRDefault="0072770F" w:rsidP="00446FF1"/>
        </w:tc>
        <w:tc>
          <w:tcPr>
            <w:tcW w:w="1157" w:type="dxa"/>
          </w:tcPr>
          <w:p w14:paraId="377E515A" w14:textId="77777777" w:rsidR="0072770F" w:rsidRDefault="0072770F" w:rsidP="00446FF1"/>
        </w:tc>
        <w:tc>
          <w:tcPr>
            <w:tcW w:w="868" w:type="dxa"/>
          </w:tcPr>
          <w:p w14:paraId="0403C33D" w14:textId="77777777" w:rsidR="0072770F" w:rsidRDefault="0072770F" w:rsidP="00446FF1"/>
        </w:tc>
        <w:tc>
          <w:tcPr>
            <w:tcW w:w="817" w:type="dxa"/>
          </w:tcPr>
          <w:p w14:paraId="1F65B0F6" w14:textId="77777777" w:rsidR="0072770F" w:rsidRDefault="0072770F" w:rsidP="00446FF1"/>
        </w:tc>
        <w:tc>
          <w:tcPr>
            <w:tcW w:w="1105" w:type="dxa"/>
          </w:tcPr>
          <w:p w14:paraId="1B4290E1" w14:textId="77777777" w:rsidR="0072770F" w:rsidRDefault="0072770F" w:rsidP="00446FF1"/>
        </w:tc>
      </w:tr>
      <w:tr w:rsidR="0072770F" w14:paraId="0965D6D3" w14:textId="77777777" w:rsidTr="00040E6C">
        <w:tc>
          <w:tcPr>
            <w:tcW w:w="3948" w:type="dxa"/>
          </w:tcPr>
          <w:p w14:paraId="255512FD" w14:textId="562CD6E4" w:rsidR="0072770F" w:rsidRDefault="0072770F" w:rsidP="0072770F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Safeguarding</w:t>
            </w:r>
          </w:p>
        </w:tc>
        <w:tc>
          <w:tcPr>
            <w:tcW w:w="1121" w:type="dxa"/>
          </w:tcPr>
          <w:p w14:paraId="4BC62A75" w14:textId="77777777" w:rsidR="0072770F" w:rsidRDefault="0072770F" w:rsidP="00446FF1"/>
        </w:tc>
        <w:tc>
          <w:tcPr>
            <w:tcW w:w="1157" w:type="dxa"/>
          </w:tcPr>
          <w:p w14:paraId="0C57AD56" w14:textId="77777777" w:rsidR="0072770F" w:rsidRDefault="0072770F" w:rsidP="00446FF1"/>
        </w:tc>
        <w:tc>
          <w:tcPr>
            <w:tcW w:w="868" w:type="dxa"/>
          </w:tcPr>
          <w:p w14:paraId="1AA18620" w14:textId="77777777" w:rsidR="0072770F" w:rsidRDefault="0072770F" w:rsidP="00446FF1"/>
        </w:tc>
        <w:tc>
          <w:tcPr>
            <w:tcW w:w="817" w:type="dxa"/>
          </w:tcPr>
          <w:p w14:paraId="41A330D9" w14:textId="77777777" w:rsidR="0072770F" w:rsidRDefault="0072770F" w:rsidP="00446FF1"/>
        </w:tc>
        <w:tc>
          <w:tcPr>
            <w:tcW w:w="1105" w:type="dxa"/>
          </w:tcPr>
          <w:p w14:paraId="2C95C9A7" w14:textId="77777777" w:rsidR="0072770F" w:rsidRDefault="0072770F" w:rsidP="00446FF1"/>
        </w:tc>
      </w:tr>
      <w:tr w:rsidR="00040E6C" w14:paraId="11B85DC0" w14:textId="77777777" w:rsidTr="00040E6C">
        <w:tc>
          <w:tcPr>
            <w:tcW w:w="3948" w:type="dxa"/>
          </w:tcPr>
          <w:p w14:paraId="5438AED1" w14:textId="4C81A7AF" w:rsidR="00040E6C" w:rsidRDefault="00040E6C" w:rsidP="0072770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 and disability</w:t>
            </w:r>
          </w:p>
        </w:tc>
        <w:tc>
          <w:tcPr>
            <w:tcW w:w="1121" w:type="dxa"/>
          </w:tcPr>
          <w:p w14:paraId="1D977D91" w14:textId="77777777" w:rsidR="00040E6C" w:rsidRDefault="00040E6C" w:rsidP="00446FF1"/>
        </w:tc>
        <w:tc>
          <w:tcPr>
            <w:tcW w:w="1157" w:type="dxa"/>
          </w:tcPr>
          <w:p w14:paraId="57B8DDE5" w14:textId="77777777" w:rsidR="00040E6C" w:rsidRDefault="00040E6C" w:rsidP="00446FF1"/>
        </w:tc>
        <w:tc>
          <w:tcPr>
            <w:tcW w:w="868" w:type="dxa"/>
          </w:tcPr>
          <w:p w14:paraId="6A257933" w14:textId="77777777" w:rsidR="00040E6C" w:rsidRDefault="00040E6C" w:rsidP="00446FF1"/>
        </w:tc>
        <w:tc>
          <w:tcPr>
            <w:tcW w:w="817" w:type="dxa"/>
          </w:tcPr>
          <w:p w14:paraId="3AA77FA8" w14:textId="77777777" w:rsidR="00040E6C" w:rsidRDefault="00040E6C" w:rsidP="00446FF1"/>
        </w:tc>
        <w:tc>
          <w:tcPr>
            <w:tcW w:w="1105" w:type="dxa"/>
          </w:tcPr>
          <w:p w14:paraId="46D9199C" w14:textId="77777777" w:rsidR="00040E6C" w:rsidRDefault="00040E6C" w:rsidP="00446FF1"/>
        </w:tc>
      </w:tr>
      <w:tr w:rsidR="0072770F" w14:paraId="04D8E459" w14:textId="77777777" w:rsidTr="00040E6C">
        <w:tc>
          <w:tcPr>
            <w:tcW w:w="3948" w:type="dxa"/>
          </w:tcPr>
          <w:p w14:paraId="6F1D10B7" w14:textId="6398C84D" w:rsidR="0072770F" w:rsidRDefault="0072770F" w:rsidP="0072770F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Phase – primary/nursery/secondary/FE and HE</w:t>
            </w:r>
          </w:p>
        </w:tc>
        <w:tc>
          <w:tcPr>
            <w:tcW w:w="1121" w:type="dxa"/>
          </w:tcPr>
          <w:p w14:paraId="49173B69" w14:textId="77777777" w:rsidR="0072770F" w:rsidRDefault="0072770F" w:rsidP="00446FF1"/>
        </w:tc>
        <w:tc>
          <w:tcPr>
            <w:tcW w:w="1157" w:type="dxa"/>
          </w:tcPr>
          <w:p w14:paraId="1B4EF999" w14:textId="77777777" w:rsidR="0072770F" w:rsidRDefault="0072770F" w:rsidP="00446FF1"/>
        </w:tc>
        <w:tc>
          <w:tcPr>
            <w:tcW w:w="868" w:type="dxa"/>
          </w:tcPr>
          <w:p w14:paraId="3FCA1CE0" w14:textId="77777777" w:rsidR="0072770F" w:rsidRDefault="0072770F" w:rsidP="00446FF1"/>
        </w:tc>
        <w:tc>
          <w:tcPr>
            <w:tcW w:w="817" w:type="dxa"/>
          </w:tcPr>
          <w:p w14:paraId="47C2A35A" w14:textId="77777777" w:rsidR="0072770F" w:rsidRDefault="0072770F" w:rsidP="00446FF1"/>
        </w:tc>
        <w:tc>
          <w:tcPr>
            <w:tcW w:w="1105" w:type="dxa"/>
          </w:tcPr>
          <w:p w14:paraId="110195B4" w14:textId="77777777" w:rsidR="0072770F" w:rsidRDefault="0072770F" w:rsidP="00446FF1"/>
        </w:tc>
      </w:tr>
      <w:tr w:rsidR="0072770F" w14:paraId="42701711" w14:textId="77777777" w:rsidTr="00040E6C">
        <w:tc>
          <w:tcPr>
            <w:tcW w:w="3948" w:type="dxa"/>
          </w:tcPr>
          <w:p w14:paraId="098E3A51" w14:textId="585159E3" w:rsidR="0072770F" w:rsidRDefault="0072770F" w:rsidP="0072770F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>School in category</w:t>
            </w:r>
          </w:p>
        </w:tc>
        <w:tc>
          <w:tcPr>
            <w:tcW w:w="1121" w:type="dxa"/>
          </w:tcPr>
          <w:p w14:paraId="305FE322" w14:textId="77777777" w:rsidR="0072770F" w:rsidRDefault="0072770F" w:rsidP="00446FF1"/>
        </w:tc>
        <w:tc>
          <w:tcPr>
            <w:tcW w:w="1157" w:type="dxa"/>
          </w:tcPr>
          <w:p w14:paraId="6999618C" w14:textId="77777777" w:rsidR="0072770F" w:rsidRDefault="0072770F" w:rsidP="00446FF1"/>
        </w:tc>
        <w:tc>
          <w:tcPr>
            <w:tcW w:w="868" w:type="dxa"/>
          </w:tcPr>
          <w:p w14:paraId="3C401BAA" w14:textId="77777777" w:rsidR="0072770F" w:rsidRDefault="0072770F" w:rsidP="00446FF1"/>
        </w:tc>
        <w:tc>
          <w:tcPr>
            <w:tcW w:w="817" w:type="dxa"/>
          </w:tcPr>
          <w:p w14:paraId="02722081" w14:textId="77777777" w:rsidR="0072770F" w:rsidRDefault="0072770F" w:rsidP="00446FF1"/>
        </w:tc>
        <w:tc>
          <w:tcPr>
            <w:tcW w:w="1105" w:type="dxa"/>
          </w:tcPr>
          <w:p w14:paraId="6F559CDF" w14:textId="77777777" w:rsidR="0072770F" w:rsidRDefault="0072770F" w:rsidP="00446FF1"/>
        </w:tc>
      </w:tr>
      <w:tr w:rsidR="0072770F" w14:paraId="65507BEF" w14:textId="77777777" w:rsidTr="00040E6C">
        <w:tc>
          <w:tcPr>
            <w:tcW w:w="3948" w:type="dxa"/>
          </w:tcPr>
          <w:p w14:paraId="6C481EA9" w14:textId="1147EB87" w:rsidR="0072770F" w:rsidRPr="000828B7" w:rsidRDefault="0072770F" w:rsidP="0072770F">
            <w:pPr>
              <w:jc w:val="both"/>
              <w:rPr>
                <w:b/>
              </w:rPr>
            </w:pPr>
            <w:r w:rsidRPr="000828B7">
              <w:rPr>
                <w:b/>
              </w:rPr>
              <w:t xml:space="preserve">Professional Skills </w:t>
            </w:r>
          </w:p>
        </w:tc>
        <w:tc>
          <w:tcPr>
            <w:tcW w:w="1121" w:type="dxa"/>
          </w:tcPr>
          <w:p w14:paraId="25CD1808" w14:textId="77777777" w:rsidR="0072770F" w:rsidRDefault="0072770F" w:rsidP="00446FF1"/>
        </w:tc>
        <w:tc>
          <w:tcPr>
            <w:tcW w:w="1157" w:type="dxa"/>
          </w:tcPr>
          <w:p w14:paraId="481FAE44" w14:textId="77777777" w:rsidR="0072770F" w:rsidRDefault="0072770F" w:rsidP="00446FF1"/>
        </w:tc>
        <w:tc>
          <w:tcPr>
            <w:tcW w:w="868" w:type="dxa"/>
          </w:tcPr>
          <w:p w14:paraId="026D4BDC" w14:textId="77777777" w:rsidR="0072770F" w:rsidRDefault="0072770F" w:rsidP="00446FF1"/>
        </w:tc>
        <w:tc>
          <w:tcPr>
            <w:tcW w:w="817" w:type="dxa"/>
          </w:tcPr>
          <w:p w14:paraId="3603F2A4" w14:textId="77777777" w:rsidR="0072770F" w:rsidRDefault="0072770F" w:rsidP="00446FF1"/>
        </w:tc>
        <w:tc>
          <w:tcPr>
            <w:tcW w:w="1105" w:type="dxa"/>
          </w:tcPr>
          <w:p w14:paraId="50804E81" w14:textId="77777777" w:rsidR="0072770F" w:rsidRDefault="0072770F" w:rsidP="00446FF1"/>
        </w:tc>
      </w:tr>
      <w:tr w:rsidR="0072770F" w14:paraId="5BBEC10E" w14:textId="77777777" w:rsidTr="00040E6C">
        <w:tc>
          <w:tcPr>
            <w:tcW w:w="3948" w:type="dxa"/>
          </w:tcPr>
          <w:p w14:paraId="65F323BF" w14:textId="056753FB" w:rsidR="0072770F" w:rsidRDefault="0072770F" w:rsidP="0072770F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Financial management/accountancy </w:t>
            </w:r>
          </w:p>
        </w:tc>
        <w:tc>
          <w:tcPr>
            <w:tcW w:w="1121" w:type="dxa"/>
          </w:tcPr>
          <w:p w14:paraId="3BAF358C" w14:textId="77777777" w:rsidR="0072770F" w:rsidRDefault="0072770F" w:rsidP="00446FF1"/>
        </w:tc>
        <w:tc>
          <w:tcPr>
            <w:tcW w:w="1157" w:type="dxa"/>
          </w:tcPr>
          <w:p w14:paraId="4BA6098F" w14:textId="77777777" w:rsidR="0072770F" w:rsidRDefault="0072770F" w:rsidP="00446FF1"/>
        </w:tc>
        <w:tc>
          <w:tcPr>
            <w:tcW w:w="868" w:type="dxa"/>
          </w:tcPr>
          <w:p w14:paraId="3BC99AA7" w14:textId="77777777" w:rsidR="0072770F" w:rsidRDefault="0072770F" w:rsidP="00446FF1"/>
        </w:tc>
        <w:tc>
          <w:tcPr>
            <w:tcW w:w="817" w:type="dxa"/>
          </w:tcPr>
          <w:p w14:paraId="403EBB21" w14:textId="77777777" w:rsidR="0072770F" w:rsidRDefault="0072770F" w:rsidP="00446FF1"/>
        </w:tc>
        <w:tc>
          <w:tcPr>
            <w:tcW w:w="1105" w:type="dxa"/>
          </w:tcPr>
          <w:p w14:paraId="419DBF40" w14:textId="77777777" w:rsidR="0072770F" w:rsidRDefault="0072770F" w:rsidP="00446FF1"/>
        </w:tc>
      </w:tr>
      <w:tr w:rsidR="0072770F" w14:paraId="06760B54" w14:textId="77777777" w:rsidTr="00040E6C">
        <w:tc>
          <w:tcPr>
            <w:tcW w:w="3948" w:type="dxa"/>
          </w:tcPr>
          <w:p w14:paraId="11563581" w14:textId="5928D463" w:rsidR="0072770F" w:rsidRDefault="0072770F" w:rsidP="0072770F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Legal</w:t>
            </w:r>
          </w:p>
        </w:tc>
        <w:tc>
          <w:tcPr>
            <w:tcW w:w="1121" w:type="dxa"/>
          </w:tcPr>
          <w:p w14:paraId="334F4272" w14:textId="77777777" w:rsidR="0072770F" w:rsidRDefault="0072770F" w:rsidP="00446FF1"/>
        </w:tc>
        <w:tc>
          <w:tcPr>
            <w:tcW w:w="1157" w:type="dxa"/>
          </w:tcPr>
          <w:p w14:paraId="02B4EC2E" w14:textId="77777777" w:rsidR="0072770F" w:rsidRDefault="0072770F" w:rsidP="00446FF1"/>
        </w:tc>
        <w:tc>
          <w:tcPr>
            <w:tcW w:w="868" w:type="dxa"/>
          </w:tcPr>
          <w:p w14:paraId="71D54F3D" w14:textId="77777777" w:rsidR="0072770F" w:rsidRDefault="0072770F" w:rsidP="00446FF1"/>
        </w:tc>
        <w:tc>
          <w:tcPr>
            <w:tcW w:w="817" w:type="dxa"/>
          </w:tcPr>
          <w:p w14:paraId="1F4DCFA6" w14:textId="77777777" w:rsidR="0072770F" w:rsidRDefault="0072770F" w:rsidP="00446FF1"/>
        </w:tc>
        <w:tc>
          <w:tcPr>
            <w:tcW w:w="1105" w:type="dxa"/>
          </w:tcPr>
          <w:p w14:paraId="0723E0DC" w14:textId="77777777" w:rsidR="0072770F" w:rsidRDefault="0072770F" w:rsidP="00446FF1"/>
        </w:tc>
      </w:tr>
      <w:tr w:rsidR="0072770F" w14:paraId="2EBAE7C1" w14:textId="77777777" w:rsidTr="00040E6C">
        <w:tc>
          <w:tcPr>
            <w:tcW w:w="3948" w:type="dxa"/>
          </w:tcPr>
          <w:p w14:paraId="0582DA90" w14:textId="734AF4F8" w:rsidR="0072770F" w:rsidRPr="000828B7" w:rsidRDefault="0072770F" w:rsidP="0072770F">
            <w:pPr>
              <w:jc w:val="both"/>
              <w:rPr>
                <w:b/>
              </w:rPr>
            </w:pPr>
            <w:r w:rsidRPr="000828B7">
              <w:rPr>
                <w:b/>
              </w:rPr>
              <w:t xml:space="preserve">Other skills, knowledge and experience </w:t>
            </w:r>
          </w:p>
        </w:tc>
        <w:tc>
          <w:tcPr>
            <w:tcW w:w="1121" w:type="dxa"/>
          </w:tcPr>
          <w:p w14:paraId="080769FB" w14:textId="77777777" w:rsidR="0072770F" w:rsidRDefault="0072770F" w:rsidP="00446FF1"/>
        </w:tc>
        <w:tc>
          <w:tcPr>
            <w:tcW w:w="1157" w:type="dxa"/>
          </w:tcPr>
          <w:p w14:paraId="1F798758" w14:textId="77777777" w:rsidR="0072770F" w:rsidRDefault="0072770F" w:rsidP="00446FF1"/>
        </w:tc>
        <w:tc>
          <w:tcPr>
            <w:tcW w:w="868" w:type="dxa"/>
          </w:tcPr>
          <w:p w14:paraId="144A078C" w14:textId="77777777" w:rsidR="0072770F" w:rsidRDefault="0072770F" w:rsidP="00446FF1"/>
        </w:tc>
        <w:tc>
          <w:tcPr>
            <w:tcW w:w="817" w:type="dxa"/>
          </w:tcPr>
          <w:p w14:paraId="771051C2" w14:textId="77777777" w:rsidR="0072770F" w:rsidRDefault="0072770F" w:rsidP="00446FF1"/>
        </w:tc>
        <w:tc>
          <w:tcPr>
            <w:tcW w:w="1105" w:type="dxa"/>
          </w:tcPr>
          <w:p w14:paraId="481D7FC1" w14:textId="77777777" w:rsidR="0072770F" w:rsidRDefault="0072770F" w:rsidP="00446FF1"/>
        </w:tc>
      </w:tr>
      <w:tr w:rsidR="007B6BA6" w14:paraId="31F5EBC1" w14:textId="77777777" w:rsidTr="00040E6C">
        <w:tc>
          <w:tcPr>
            <w:tcW w:w="3948" w:type="dxa"/>
          </w:tcPr>
          <w:p w14:paraId="23D12F37" w14:textId="77777777" w:rsidR="007B6BA6" w:rsidRDefault="007B6BA6" w:rsidP="007B6BA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cstheme="minorHAnsi"/>
                <w:sz w:val="24"/>
                <w:szCs w:val="24"/>
              </w:rPr>
              <w:t xml:space="preserve">Strategic planning </w:t>
            </w:r>
          </w:p>
        </w:tc>
        <w:tc>
          <w:tcPr>
            <w:tcW w:w="1121" w:type="dxa"/>
          </w:tcPr>
          <w:p w14:paraId="2B0D268D" w14:textId="77777777" w:rsidR="007B6BA6" w:rsidRDefault="007B6BA6" w:rsidP="00446FF1"/>
        </w:tc>
        <w:tc>
          <w:tcPr>
            <w:tcW w:w="1157" w:type="dxa"/>
          </w:tcPr>
          <w:p w14:paraId="328CB355" w14:textId="77777777" w:rsidR="007B6BA6" w:rsidRDefault="007B6BA6" w:rsidP="00446FF1"/>
        </w:tc>
        <w:tc>
          <w:tcPr>
            <w:tcW w:w="868" w:type="dxa"/>
          </w:tcPr>
          <w:p w14:paraId="5AC8A1FD" w14:textId="77777777" w:rsidR="007B6BA6" w:rsidRDefault="007B6BA6" w:rsidP="00446FF1"/>
        </w:tc>
        <w:tc>
          <w:tcPr>
            <w:tcW w:w="817" w:type="dxa"/>
          </w:tcPr>
          <w:p w14:paraId="5DFB4624" w14:textId="77777777" w:rsidR="007B6BA6" w:rsidRDefault="007B6BA6" w:rsidP="00446FF1"/>
        </w:tc>
        <w:tc>
          <w:tcPr>
            <w:tcW w:w="1105" w:type="dxa"/>
          </w:tcPr>
          <w:p w14:paraId="0BBECE1D" w14:textId="77777777" w:rsidR="007B6BA6" w:rsidRDefault="007B6BA6" w:rsidP="00446FF1"/>
        </w:tc>
      </w:tr>
      <w:tr w:rsidR="0072770F" w14:paraId="35F69020" w14:textId="77777777" w:rsidTr="00040E6C">
        <w:tc>
          <w:tcPr>
            <w:tcW w:w="3948" w:type="dxa"/>
          </w:tcPr>
          <w:p w14:paraId="2DEF961F" w14:textId="44B9E944" w:rsidR="0072770F" w:rsidRDefault="0072770F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E390C">
              <w:rPr>
                <w:rFonts w:cstheme="minorHAnsi"/>
                <w:sz w:val="24"/>
                <w:szCs w:val="24"/>
              </w:rPr>
              <w:t>Coaching/mentoring</w:t>
            </w:r>
            <w:r>
              <w:rPr>
                <w:rFonts w:cstheme="minorHAnsi"/>
                <w:sz w:val="24"/>
                <w:szCs w:val="24"/>
              </w:rPr>
              <w:t xml:space="preserve"> and/or</w:t>
            </w:r>
            <w:r w:rsidRPr="006E390C">
              <w:rPr>
                <w:rFonts w:cstheme="minorHAnsi"/>
                <w:sz w:val="24"/>
                <w:szCs w:val="24"/>
              </w:rPr>
              <w:t xml:space="preserve"> continued professional development</w:t>
            </w:r>
          </w:p>
        </w:tc>
        <w:tc>
          <w:tcPr>
            <w:tcW w:w="1121" w:type="dxa"/>
          </w:tcPr>
          <w:p w14:paraId="5B5EEC3E" w14:textId="77777777" w:rsidR="0072770F" w:rsidRDefault="0072770F" w:rsidP="00446FF1"/>
        </w:tc>
        <w:tc>
          <w:tcPr>
            <w:tcW w:w="1157" w:type="dxa"/>
          </w:tcPr>
          <w:p w14:paraId="6399DD37" w14:textId="77777777" w:rsidR="0072770F" w:rsidRDefault="0072770F" w:rsidP="00446FF1"/>
        </w:tc>
        <w:tc>
          <w:tcPr>
            <w:tcW w:w="868" w:type="dxa"/>
          </w:tcPr>
          <w:p w14:paraId="20C866E4" w14:textId="77777777" w:rsidR="0072770F" w:rsidRDefault="0072770F" w:rsidP="00446FF1"/>
        </w:tc>
        <w:tc>
          <w:tcPr>
            <w:tcW w:w="817" w:type="dxa"/>
          </w:tcPr>
          <w:p w14:paraId="431FFF7C" w14:textId="77777777" w:rsidR="0072770F" w:rsidRDefault="0072770F" w:rsidP="00446FF1"/>
        </w:tc>
        <w:tc>
          <w:tcPr>
            <w:tcW w:w="1105" w:type="dxa"/>
          </w:tcPr>
          <w:p w14:paraId="3D991CE7" w14:textId="77777777" w:rsidR="0072770F" w:rsidRDefault="0072770F" w:rsidP="00446FF1"/>
        </w:tc>
      </w:tr>
      <w:tr w:rsidR="0072770F" w14:paraId="63B32695" w14:textId="77777777" w:rsidTr="00040E6C">
        <w:tc>
          <w:tcPr>
            <w:tcW w:w="3948" w:type="dxa"/>
          </w:tcPr>
          <w:p w14:paraId="66E083CC" w14:textId="170F5CF9" w:rsidR="0072770F" w:rsidRDefault="0072770F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Communication skills, including listening</w:t>
            </w:r>
          </w:p>
        </w:tc>
        <w:tc>
          <w:tcPr>
            <w:tcW w:w="1121" w:type="dxa"/>
          </w:tcPr>
          <w:p w14:paraId="4E2D0B44" w14:textId="77777777" w:rsidR="0072770F" w:rsidRDefault="0072770F" w:rsidP="00446FF1"/>
        </w:tc>
        <w:tc>
          <w:tcPr>
            <w:tcW w:w="1157" w:type="dxa"/>
          </w:tcPr>
          <w:p w14:paraId="31160798" w14:textId="77777777" w:rsidR="0072770F" w:rsidRDefault="0072770F" w:rsidP="00446FF1"/>
        </w:tc>
        <w:tc>
          <w:tcPr>
            <w:tcW w:w="868" w:type="dxa"/>
          </w:tcPr>
          <w:p w14:paraId="352E2E88" w14:textId="77777777" w:rsidR="0072770F" w:rsidRDefault="0072770F" w:rsidP="00446FF1"/>
        </w:tc>
        <w:tc>
          <w:tcPr>
            <w:tcW w:w="817" w:type="dxa"/>
          </w:tcPr>
          <w:p w14:paraId="47BBE8DA" w14:textId="77777777" w:rsidR="0072770F" w:rsidRDefault="0072770F" w:rsidP="00446FF1"/>
        </w:tc>
        <w:tc>
          <w:tcPr>
            <w:tcW w:w="1105" w:type="dxa"/>
          </w:tcPr>
          <w:p w14:paraId="0EE0DE0C" w14:textId="77777777" w:rsidR="0072770F" w:rsidRDefault="0072770F" w:rsidP="00446FF1"/>
        </w:tc>
      </w:tr>
      <w:tr w:rsidR="0072770F" w14:paraId="4652C06A" w14:textId="77777777" w:rsidTr="00040E6C">
        <w:tc>
          <w:tcPr>
            <w:tcW w:w="3948" w:type="dxa"/>
          </w:tcPr>
          <w:p w14:paraId="27CD86B8" w14:textId="1D4709FF" w:rsidR="0072770F" w:rsidRDefault="0072770F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Problem solving and/or creativity</w:t>
            </w:r>
          </w:p>
        </w:tc>
        <w:tc>
          <w:tcPr>
            <w:tcW w:w="1121" w:type="dxa"/>
          </w:tcPr>
          <w:p w14:paraId="12B604A8" w14:textId="77777777" w:rsidR="0072770F" w:rsidRDefault="0072770F" w:rsidP="00446FF1"/>
        </w:tc>
        <w:tc>
          <w:tcPr>
            <w:tcW w:w="1157" w:type="dxa"/>
          </w:tcPr>
          <w:p w14:paraId="6BDD6344" w14:textId="77777777" w:rsidR="0072770F" w:rsidRDefault="0072770F" w:rsidP="00446FF1"/>
        </w:tc>
        <w:tc>
          <w:tcPr>
            <w:tcW w:w="868" w:type="dxa"/>
          </w:tcPr>
          <w:p w14:paraId="2736176C" w14:textId="77777777" w:rsidR="0072770F" w:rsidRDefault="0072770F" w:rsidP="00446FF1"/>
        </w:tc>
        <w:tc>
          <w:tcPr>
            <w:tcW w:w="817" w:type="dxa"/>
          </w:tcPr>
          <w:p w14:paraId="612D5D7A" w14:textId="77777777" w:rsidR="0072770F" w:rsidRDefault="0072770F" w:rsidP="00446FF1"/>
        </w:tc>
        <w:tc>
          <w:tcPr>
            <w:tcW w:w="1105" w:type="dxa"/>
          </w:tcPr>
          <w:p w14:paraId="246809F5" w14:textId="77777777" w:rsidR="0072770F" w:rsidRDefault="0072770F" w:rsidP="00446FF1"/>
        </w:tc>
      </w:tr>
      <w:tr w:rsidR="0072770F" w14:paraId="669DED03" w14:textId="77777777" w:rsidTr="00040E6C">
        <w:tc>
          <w:tcPr>
            <w:tcW w:w="3948" w:type="dxa"/>
          </w:tcPr>
          <w:p w14:paraId="7E89F47E" w14:textId="5097CF5B" w:rsidR="0072770F" w:rsidRDefault="00424148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E390C">
              <w:rPr>
                <w:rFonts w:cstheme="minorHAnsi"/>
                <w:sz w:val="24"/>
                <w:szCs w:val="24"/>
              </w:rPr>
              <w:t>Negotiation and mediation</w:t>
            </w:r>
          </w:p>
        </w:tc>
        <w:tc>
          <w:tcPr>
            <w:tcW w:w="1121" w:type="dxa"/>
          </w:tcPr>
          <w:p w14:paraId="0D7572B9" w14:textId="77777777" w:rsidR="0072770F" w:rsidRDefault="0072770F" w:rsidP="00446FF1"/>
        </w:tc>
        <w:tc>
          <w:tcPr>
            <w:tcW w:w="1157" w:type="dxa"/>
          </w:tcPr>
          <w:p w14:paraId="6DBEDAE0" w14:textId="77777777" w:rsidR="0072770F" w:rsidRDefault="0072770F" w:rsidP="00446FF1"/>
        </w:tc>
        <w:tc>
          <w:tcPr>
            <w:tcW w:w="868" w:type="dxa"/>
          </w:tcPr>
          <w:p w14:paraId="4DDFC201" w14:textId="77777777" w:rsidR="0072770F" w:rsidRDefault="0072770F" w:rsidP="00446FF1"/>
        </w:tc>
        <w:tc>
          <w:tcPr>
            <w:tcW w:w="817" w:type="dxa"/>
          </w:tcPr>
          <w:p w14:paraId="1C22794E" w14:textId="77777777" w:rsidR="0072770F" w:rsidRDefault="0072770F" w:rsidP="00446FF1"/>
        </w:tc>
        <w:tc>
          <w:tcPr>
            <w:tcW w:w="1105" w:type="dxa"/>
          </w:tcPr>
          <w:p w14:paraId="7194701D" w14:textId="77777777" w:rsidR="0072770F" w:rsidRDefault="0072770F" w:rsidP="00446FF1"/>
        </w:tc>
      </w:tr>
      <w:tr w:rsidR="00424148" w14:paraId="28FBBE7A" w14:textId="77777777" w:rsidTr="00040E6C">
        <w:tc>
          <w:tcPr>
            <w:tcW w:w="3948" w:type="dxa"/>
          </w:tcPr>
          <w:p w14:paraId="776489A8" w14:textId="482DFDC3" w:rsidR="00424148" w:rsidRDefault="00424148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influence</w:t>
            </w:r>
          </w:p>
        </w:tc>
        <w:tc>
          <w:tcPr>
            <w:tcW w:w="1121" w:type="dxa"/>
          </w:tcPr>
          <w:p w14:paraId="6701E545" w14:textId="77777777" w:rsidR="00424148" w:rsidRDefault="00424148" w:rsidP="00446FF1"/>
        </w:tc>
        <w:tc>
          <w:tcPr>
            <w:tcW w:w="1157" w:type="dxa"/>
          </w:tcPr>
          <w:p w14:paraId="4EC56FFE" w14:textId="77777777" w:rsidR="00424148" w:rsidRDefault="00424148" w:rsidP="00446FF1"/>
        </w:tc>
        <w:tc>
          <w:tcPr>
            <w:tcW w:w="868" w:type="dxa"/>
          </w:tcPr>
          <w:p w14:paraId="07663AA5" w14:textId="77777777" w:rsidR="00424148" w:rsidRDefault="00424148" w:rsidP="00446FF1"/>
        </w:tc>
        <w:tc>
          <w:tcPr>
            <w:tcW w:w="817" w:type="dxa"/>
          </w:tcPr>
          <w:p w14:paraId="77E47779" w14:textId="77777777" w:rsidR="00424148" w:rsidRDefault="00424148" w:rsidP="00446FF1"/>
        </w:tc>
        <w:tc>
          <w:tcPr>
            <w:tcW w:w="1105" w:type="dxa"/>
          </w:tcPr>
          <w:p w14:paraId="12C84B41" w14:textId="77777777" w:rsidR="00424148" w:rsidRDefault="00424148" w:rsidP="00446FF1"/>
        </w:tc>
      </w:tr>
      <w:tr w:rsidR="00424148" w14:paraId="5E6A69D1" w14:textId="77777777" w:rsidTr="00040E6C">
        <w:tc>
          <w:tcPr>
            <w:tcW w:w="3948" w:type="dxa"/>
          </w:tcPr>
          <w:p w14:paraId="0ED0F397" w14:textId="4BF6A5D9" w:rsidR="00424148" w:rsidRDefault="00424148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as part of a team</w:t>
            </w:r>
          </w:p>
        </w:tc>
        <w:tc>
          <w:tcPr>
            <w:tcW w:w="1121" w:type="dxa"/>
          </w:tcPr>
          <w:p w14:paraId="011DB0FD" w14:textId="77777777" w:rsidR="00424148" w:rsidRDefault="00424148" w:rsidP="00446FF1"/>
        </w:tc>
        <w:tc>
          <w:tcPr>
            <w:tcW w:w="1157" w:type="dxa"/>
          </w:tcPr>
          <w:p w14:paraId="6B1B982C" w14:textId="77777777" w:rsidR="00424148" w:rsidRDefault="00424148" w:rsidP="00446FF1"/>
        </w:tc>
        <w:tc>
          <w:tcPr>
            <w:tcW w:w="868" w:type="dxa"/>
          </w:tcPr>
          <w:p w14:paraId="1CA9CE04" w14:textId="77777777" w:rsidR="00424148" w:rsidRDefault="00424148" w:rsidP="00446FF1"/>
        </w:tc>
        <w:tc>
          <w:tcPr>
            <w:tcW w:w="817" w:type="dxa"/>
          </w:tcPr>
          <w:p w14:paraId="39514266" w14:textId="77777777" w:rsidR="00424148" w:rsidRDefault="00424148" w:rsidP="00446FF1"/>
        </w:tc>
        <w:tc>
          <w:tcPr>
            <w:tcW w:w="1105" w:type="dxa"/>
          </w:tcPr>
          <w:p w14:paraId="7D6D1FD0" w14:textId="77777777" w:rsidR="00424148" w:rsidRDefault="00424148" w:rsidP="00446FF1"/>
        </w:tc>
      </w:tr>
      <w:tr w:rsidR="00424148" w14:paraId="0B24BBDC" w14:textId="77777777" w:rsidTr="00040E6C">
        <w:tc>
          <w:tcPr>
            <w:tcW w:w="3948" w:type="dxa"/>
          </w:tcPr>
          <w:p w14:paraId="375D9B36" w14:textId="3075B6C7" w:rsidR="00424148" w:rsidRDefault="00424148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Equal opportunities /equality and diversity</w:t>
            </w:r>
          </w:p>
        </w:tc>
        <w:tc>
          <w:tcPr>
            <w:tcW w:w="1121" w:type="dxa"/>
          </w:tcPr>
          <w:p w14:paraId="1D18396A" w14:textId="77777777" w:rsidR="00424148" w:rsidRDefault="00424148" w:rsidP="00446FF1"/>
        </w:tc>
        <w:tc>
          <w:tcPr>
            <w:tcW w:w="1157" w:type="dxa"/>
          </w:tcPr>
          <w:p w14:paraId="455F6655" w14:textId="77777777" w:rsidR="00424148" w:rsidRDefault="00424148" w:rsidP="00446FF1"/>
        </w:tc>
        <w:tc>
          <w:tcPr>
            <w:tcW w:w="868" w:type="dxa"/>
          </w:tcPr>
          <w:p w14:paraId="77E5A803" w14:textId="77777777" w:rsidR="00424148" w:rsidRDefault="00424148" w:rsidP="00446FF1"/>
        </w:tc>
        <w:tc>
          <w:tcPr>
            <w:tcW w:w="817" w:type="dxa"/>
          </w:tcPr>
          <w:p w14:paraId="406B72D3" w14:textId="77777777" w:rsidR="00424148" w:rsidRDefault="00424148" w:rsidP="00446FF1"/>
        </w:tc>
        <w:tc>
          <w:tcPr>
            <w:tcW w:w="1105" w:type="dxa"/>
          </w:tcPr>
          <w:p w14:paraId="7520ECAE" w14:textId="77777777" w:rsidR="00424148" w:rsidRDefault="00424148" w:rsidP="00446FF1"/>
        </w:tc>
      </w:tr>
      <w:tr w:rsidR="00424148" w14:paraId="14202CF3" w14:textId="77777777" w:rsidTr="00040E6C">
        <w:tc>
          <w:tcPr>
            <w:tcW w:w="3948" w:type="dxa"/>
          </w:tcPr>
          <w:p w14:paraId="38180E3E" w14:textId="6087780B" w:rsidR="00424148" w:rsidRDefault="00424148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Change management (particularly in respect of potential academy conversion)</w:t>
            </w:r>
          </w:p>
        </w:tc>
        <w:tc>
          <w:tcPr>
            <w:tcW w:w="1121" w:type="dxa"/>
          </w:tcPr>
          <w:p w14:paraId="0DE740CF" w14:textId="77777777" w:rsidR="00424148" w:rsidRDefault="00424148" w:rsidP="00446FF1"/>
        </w:tc>
        <w:tc>
          <w:tcPr>
            <w:tcW w:w="1157" w:type="dxa"/>
          </w:tcPr>
          <w:p w14:paraId="7BAE0855" w14:textId="77777777" w:rsidR="00424148" w:rsidRDefault="00424148" w:rsidP="00446FF1"/>
        </w:tc>
        <w:tc>
          <w:tcPr>
            <w:tcW w:w="868" w:type="dxa"/>
          </w:tcPr>
          <w:p w14:paraId="5E829B7D" w14:textId="77777777" w:rsidR="00424148" w:rsidRDefault="00424148" w:rsidP="00446FF1"/>
        </w:tc>
        <w:tc>
          <w:tcPr>
            <w:tcW w:w="817" w:type="dxa"/>
          </w:tcPr>
          <w:p w14:paraId="5393F8EE" w14:textId="77777777" w:rsidR="00424148" w:rsidRDefault="00424148" w:rsidP="00446FF1"/>
        </w:tc>
        <w:tc>
          <w:tcPr>
            <w:tcW w:w="1105" w:type="dxa"/>
          </w:tcPr>
          <w:p w14:paraId="6EC1993A" w14:textId="77777777" w:rsidR="00424148" w:rsidRDefault="00424148" w:rsidP="00446FF1"/>
        </w:tc>
      </w:tr>
      <w:tr w:rsidR="00424148" w14:paraId="1513F2AE" w14:textId="77777777" w:rsidTr="00040E6C">
        <w:tc>
          <w:tcPr>
            <w:tcW w:w="3948" w:type="dxa"/>
          </w:tcPr>
          <w:p w14:paraId="3457BD28" w14:textId="41E16ACE" w:rsidR="00424148" w:rsidRDefault="00424148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Carrying out surveys, consultation and/or research</w:t>
            </w:r>
          </w:p>
        </w:tc>
        <w:tc>
          <w:tcPr>
            <w:tcW w:w="1121" w:type="dxa"/>
          </w:tcPr>
          <w:p w14:paraId="2500772F" w14:textId="77777777" w:rsidR="00424148" w:rsidRDefault="00424148" w:rsidP="00446FF1"/>
        </w:tc>
        <w:tc>
          <w:tcPr>
            <w:tcW w:w="1157" w:type="dxa"/>
          </w:tcPr>
          <w:p w14:paraId="1DE8FCC6" w14:textId="77777777" w:rsidR="00424148" w:rsidRDefault="00424148" w:rsidP="00446FF1"/>
        </w:tc>
        <w:tc>
          <w:tcPr>
            <w:tcW w:w="868" w:type="dxa"/>
          </w:tcPr>
          <w:p w14:paraId="0E360256" w14:textId="77777777" w:rsidR="00424148" w:rsidRDefault="00424148" w:rsidP="00446FF1"/>
        </w:tc>
        <w:tc>
          <w:tcPr>
            <w:tcW w:w="817" w:type="dxa"/>
          </w:tcPr>
          <w:p w14:paraId="49045EE1" w14:textId="77777777" w:rsidR="00424148" w:rsidRDefault="00424148" w:rsidP="00446FF1"/>
        </w:tc>
        <w:tc>
          <w:tcPr>
            <w:tcW w:w="1105" w:type="dxa"/>
          </w:tcPr>
          <w:p w14:paraId="47B8BC13" w14:textId="77777777" w:rsidR="00424148" w:rsidRDefault="00424148" w:rsidP="00446FF1"/>
        </w:tc>
      </w:tr>
      <w:tr w:rsidR="00424148" w14:paraId="06885AE8" w14:textId="77777777" w:rsidTr="00040E6C">
        <w:tc>
          <w:tcPr>
            <w:tcW w:w="3948" w:type="dxa"/>
          </w:tcPr>
          <w:p w14:paraId="3459DD6D" w14:textId="16831157" w:rsidR="00424148" w:rsidRDefault="00424148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Quality assurance</w:t>
            </w:r>
          </w:p>
        </w:tc>
        <w:tc>
          <w:tcPr>
            <w:tcW w:w="1121" w:type="dxa"/>
          </w:tcPr>
          <w:p w14:paraId="76907C8F" w14:textId="77777777" w:rsidR="00424148" w:rsidRDefault="00424148" w:rsidP="00446FF1"/>
        </w:tc>
        <w:tc>
          <w:tcPr>
            <w:tcW w:w="1157" w:type="dxa"/>
          </w:tcPr>
          <w:p w14:paraId="20076240" w14:textId="77777777" w:rsidR="00424148" w:rsidRDefault="00424148" w:rsidP="00446FF1"/>
        </w:tc>
        <w:tc>
          <w:tcPr>
            <w:tcW w:w="868" w:type="dxa"/>
          </w:tcPr>
          <w:p w14:paraId="56510518" w14:textId="77777777" w:rsidR="00424148" w:rsidRDefault="00424148" w:rsidP="00446FF1"/>
        </w:tc>
        <w:tc>
          <w:tcPr>
            <w:tcW w:w="817" w:type="dxa"/>
          </w:tcPr>
          <w:p w14:paraId="7D3D4D5F" w14:textId="77777777" w:rsidR="00424148" w:rsidRDefault="00424148" w:rsidP="00446FF1"/>
        </w:tc>
        <w:tc>
          <w:tcPr>
            <w:tcW w:w="1105" w:type="dxa"/>
          </w:tcPr>
          <w:p w14:paraId="33CE25AE" w14:textId="77777777" w:rsidR="00424148" w:rsidRDefault="00424148" w:rsidP="00446FF1"/>
        </w:tc>
      </w:tr>
      <w:tr w:rsidR="00424148" w14:paraId="7C9B76C2" w14:textId="77777777" w:rsidTr="00040E6C">
        <w:tc>
          <w:tcPr>
            <w:tcW w:w="3948" w:type="dxa"/>
          </w:tcPr>
          <w:p w14:paraId="264D1B5F" w14:textId="0D14AFE7" w:rsidR="00424148" w:rsidRDefault="00424148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&amp; safety</w:t>
            </w:r>
          </w:p>
        </w:tc>
        <w:tc>
          <w:tcPr>
            <w:tcW w:w="1121" w:type="dxa"/>
          </w:tcPr>
          <w:p w14:paraId="771FD490" w14:textId="77777777" w:rsidR="00424148" w:rsidRDefault="00424148" w:rsidP="00446FF1"/>
        </w:tc>
        <w:tc>
          <w:tcPr>
            <w:tcW w:w="1157" w:type="dxa"/>
          </w:tcPr>
          <w:p w14:paraId="1B2A9C57" w14:textId="77777777" w:rsidR="00424148" w:rsidRDefault="00424148" w:rsidP="00446FF1"/>
        </w:tc>
        <w:tc>
          <w:tcPr>
            <w:tcW w:w="868" w:type="dxa"/>
          </w:tcPr>
          <w:p w14:paraId="4CBC6B2E" w14:textId="77777777" w:rsidR="00424148" w:rsidRDefault="00424148" w:rsidP="00446FF1"/>
        </w:tc>
        <w:tc>
          <w:tcPr>
            <w:tcW w:w="817" w:type="dxa"/>
          </w:tcPr>
          <w:p w14:paraId="736898AD" w14:textId="77777777" w:rsidR="00424148" w:rsidRDefault="00424148" w:rsidP="00446FF1"/>
        </w:tc>
        <w:tc>
          <w:tcPr>
            <w:tcW w:w="1105" w:type="dxa"/>
          </w:tcPr>
          <w:p w14:paraId="0EB6244E" w14:textId="77777777" w:rsidR="00424148" w:rsidRDefault="00424148" w:rsidP="00446FF1"/>
        </w:tc>
      </w:tr>
      <w:tr w:rsidR="000828B7" w14:paraId="56F32546" w14:textId="77777777" w:rsidTr="00040E6C">
        <w:tc>
          <w:tcPr>
            <w:tcW w:w="3948" w:type="dxa"/>
          </w:tcPr>
          <w:p w14:paraId="3C8B5F48" w14:textId="4EC91B67" w:rsidR="000828B7" w:rsidRDefault="000828B7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Risk assessment</w:t>
            </w:r>
          </w:p>
        </w:tc>
        <w:tc>
          <w:tcPr>
            <w:tcW w:w="1121" w:type="dxa"/>
          </w:tcPr>
          <w:p w14:paraId="49D31204" w14:textId="77777777" w:rsidR="000828B7" w:rsidRDefault="000828B7" w:rsidP="00446FF1"/>
        </w:tc>
        <w:tc>
          <w:tcPr>
            <w:tcW w:w="1157" w:type="dxa"/>
          </w:tcPr>
          <w:p w14:paraId="4166FA85" w14:textId="77777777" w:rsidR="000828B7" w:rsidRDefault="000828B7" w:rsidP="00446FF1"/>
        </w:tc>
        <w:tc>
          <w:tcPr>
            <w:tcW w:w="868" w:type="dxa"/>
          </w:tcPr>
          <w:p w14:paraId="26A59CB4" w14:textId="77777777" w:rsidR="000828B7" w:rsidRDefault="000828B7" w:rsidP="00446FF1"/>
        </w:tc>
        <w:tc>
          <w:tcPr>
            <w:tcW w:w="817" w:type="dxa"/>
          </w:tcPr>
          <w:p w14:paraId="3A797DCF" w14:textId="77777777" w:rsidR="000828B7" w:rsidRDefault="000828B7" w:rsidP="00446FF1"/>
        </w:tc>
        <w:tc>
          <w:tcPr>
            <w:tcW w:w="1105" w:type="dxa"/>
          </w:tcPr>
          <w:p w14:paraId="61DC2E90" w14:textId="77777777" w:rsidR="000828B7" w:rsidRDefault="000828B7" w:rsidP="00446FF1"/>
        </w:tc>
      </w:tr>
      <w:tr w:rsidR="00424148" w14:paraId="1EAC1DD5" w14:textId="77777777" w:rsidTr="00040E6C">
        <w:tc>
          <w:tcPr>
            <w:tcW w:w="3948" w:type="dxa"/>
          </w:tcPr>
          <w:p w14:paraId="0B83855C" w14:textId="35419023" w:rsidR="00424148" w:rsidRDefault="00424148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management</w:t>
            </w:r>
          </w:p>
        </w:tc>
        <w:tc>
          <w:tcPr>
            <w:tcW w:w="1121" w:type="dxa"/>
          </w:tcPr>
          <w:p w14:paraId="4F9FCAAD" w14:textId="77777777" w:rsidR="00424148" w:rsidRDefault="00424148" w:rsidP="00446FF1"/>
        </w:tc>
        <w:tc>
          <w:tcPr>
            <w:tcW w:w="1157" w:type="dxa"/>
          </w:tcPr>
          <w:p w14:paraId="402F27CA" w14:textId="77777777" w:rsidR="00424148" w:rsidRDefault="00424148" w:rsidP="00446FF1"/>
        </w:tc>
        <w:tc>
          <w:tcPr>
            <w:tcW w:w="868" w:type="dxa"/>
          </w:tcPr>
          <w:p w14:paraId="6C163B29" w14:textId="77777777" w:rsidR="00424148" w:rsidRDefault="00424148" w:rsidP="00446FF1"/>
        </w:tc>
        <w:tc>
          <w:tcPr>
            <w:tcW w:w="817" w:type="dxa"/>
          </w:tcPr>
          <w:p w14:paraId="2BE87860" w14:textId="77777777" w:rsidR="00424148" w:rsidRDefault="00424148" w:rsidP="00446FF1"/>
        </w:tc>
        <w:tc>
          <w:tcPr>
            <w:tcW w:w="1105" w:type="dxa"/>
          </w:tcPr>
          <w:p w14:paraId="105EC4AF" w14:textId="77777777" w:rsidR="00424148" w:rsidRDefault="00424148" w:rsidP="00446FF1"/>
        </w:tc>
      </w:tr>
      <w:tr w:rsidR="00424148" w14:paraId="4EA65DF3" w14:textId="77777777" w:rsidTr="00040E6C">
        <w:tc>
          <w:tcPr>
            <w:tcW w:w="3948" w:type="dxa"/>
          </w:tcPr>
          <w:p w14:paraId="29B43CFB" w14:textId="297A56A5" w:rsidR="00424148" w:rsidRDefault="00424148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 and marketing and/or working with the media</w:t>
            </w:r>
          </w:p>
        </w:tc>
        <w:tc>
          <w:tcPr>
            <w:tcW w:w="1121" w:type="dxa"/>
          </w:tcPr>
          <w:p w14:paraId="02943889" w14:textId="77777777" w:rsidR="00424148" w:rsidRDefault="00424148" w:rsidP="00446FF1"/>
        </w:tc>
        <w:tc>
          <w:tcPr>
            <w:tcW w:w="1157" w:type="dxa"/>
          </w:tcPr>
          <w:p w14:paraId="0B49A0F6" w14:textId="77777777" w:rsidR="00424148" w:rsidRDefault="00424148" w:rsidP="00446FF1"/>
        </w:tc>
        <w:tc>
          <w:tcPr>
            <w:tcW w:w="868" w:type="dxa"/>
          </w:tcPr>
          <w:p w14:paraId="22B0B1E5" w14:textId="77777777" w:rsidR="00424148" w:rsidRDefault="00424148" w:rsidP="00446FF1"/>
        </w:tc>
        <w:tc>
          <w:tcPr>
            <w:tcW w:w="817" w:type="dxa"/>
          </w:tcPr>
          <w:p w14:paraId="6FA57552" w14:textId="77777777" w:rsidR="00424148" w:rsidRDefault="00424148" w:rsidP="00446FF1"/>
        </w:tc>
        <w:tc>
          <w:tcPr>
            <w:tcW w:w="1105" w:type="dxa"/>
          </w:tcPr>
          <w:p w14:paraId="3992C543" w14:textId="77777777" w:rsidR="00424148" w:rsidRDefault="00424148" w:rsidP="00446FF1"/>
        </w:tc>
      </w:tr>
      <w:tr w:rsidR="00424148" w14:paraId="63994E22" w14:textId="77777777" w:rsidTr="00040E6C">
        <w:tc>
          <w:tcPr>
            <w:tcW w:w="3948" w:type="dxa"/>
          </w:tcPr>
          <w:p w14:paraId="1D463CCD" w14:textId="15702AFD" w:rsidR="00424148" w:rsidRDefault="00424148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Work placements/career planning </w:t>
            </w:r>
          </w:p>
        </w:tc>
        <w:tc>
          <w:tcPr>
            <w:tcW w:w="1121" w:type="dxa"/>
          </w:tcPr>
          <w:p w14:paraId="2A9754A6" w14:textId="77777777" w:rsidR="00424148" w:rsidRDefault="00424148" w:rsidP="00446FF1"/>
        </w:tc>
        <w:tc>
          <w:tcPr>
            <w:tcW w:w="1157" w:type="dxa"/>
          </w:tcPr>
          <w:p w14:paraId="0A97256C" w14:textId="77777777" w:rsidR="00424148" w:rsidRDefault="00424148" w:rsidP="00446FF1"/>
        </w:tc>
        <w:tc>
          <w:tcPr>
            <w:tcW w:w="868" w:type="dxa"/>
          </w:tcPr>
          <w:p w14:paraId="63834DCA" w14:textId="77777777" w:rsidR="00424148" w:rsidRDefault="00424148" w:rsidP="00446FF1"/>
        </w:tc>
        <w:tc>
          <w:tcPr>
            <w:tcW w:w="817" w:type="dxa"/>
          </w:tcPr>
          <w:p w14:paraId="3F4C2902" w14:textId="77777777" w:rsidR="00424148" w:rsidRDefault="00424148" w:rsidP="00446FF1"/>
        </w:tc>
        <w:tc>
          <w:tcPr>
            <w:tcW w:w="1105" w:type="dxa"/>
          </w:tcPr>
          <w:p w14:paraId="67CDF768" w14:textId="77777777" w:rsidR="00424148" w:rsidRDefault="00424148" w:rsidP="00446FF1"/>
        </w:tc>
      </w:tr>
      <w:tr w:rsidR="00424148" w14:paraId="3A4B5E3D" w14:textId="77777777" w:rsidTr="00040E6C">
        <w:tc>
          <w:tcPr>
            <w:tcW w:w="3948" w:type="dxa"/>
          </w:tcPr>
          <w:p w14:paraId="7F2EB135" w14:textId="22B1A1FD" w:rsidR="00424148" w:rsidRDefault="00424148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Procurement/purchasing</w:t>
            </w:r>
          </w:p>
        </w:tc>
        <w:tc>
          <w:tcPr>
            <w:tcW w:w="1121" w:type="dxa"/>
          </w:tcPr>
          <w:p w14:paraId="3D51450D" w14:textId="77777777" w:rsidR="00424148" w:rsidRDefault="00424148" w:rsidP="00446FF1"/>
        </w:tc>
        <w:tc>
          <w:tcPr>
            <w:tcW w:w="1157" w:type="dxa"/>
          </w:tcPr>
          <w:p w14:paraId="71D2D4DE" w14:textId="77777777" w:rsidR="00424148" w:rsidRDefault="00424148" w:rsidP="00446FF1"/>
        </w:tc>
        <w:tc>
          <w:tcPr>
            <w:tcW w:w="868" w:type="dxa"/>
          </w:tcPr>
          <w:p w14:paraId="403D3DFD" w14:textId="77777777" w:rsidR="00424148" w:rsidRDefault="00424148" w:rsidP="00446FF1"/>
        </w:tc>
        <w:tc>
          <w:tcPr>
            <w:tcW w:w="817" w:type="dxa"/>
          </w:tcPr>
          <w:p w14:paraId="087FD7C6" w14:textId="77777777" w:rsidR="00424148" w:rsidRDefault="00424148" w:rsidP="00446FF1"/>
        </w:tc>
        <w:tc>
          <w:tcPr>
            <w:tcW w:w="1105" w:type="dxa"/>
          </w:tcPr>
          <w:p w14:paraId="2B8577A2" w14:textId="77777777" w:rsidR="00424148" w:rsidRDefault="00424148" w:rsidP="00446FF1"/>
        </w:tc>
      </w:tr>
      <w:tr w:rsidR="00424148" w14:paraId="1096B723" w14:textId="77777777" w:rsidTr="00040E6C">
        <w:tc>
          <w:tcPr>
            <w:tcW w:w="3948" w:type="dxa"/>
          </w:tcPr>
          <w:p w14:paraId="1039622A" w14:textId="4CF6E45D" w:rsidR="00424148" w:rsidRDefault="00424148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Premises and facilities management</w:t>
            </w:r>
          </w:p>
        </w:tc>
        <w:tc>
          <w:tcPr>
            <w:tcW w:w="1121" w:type="dxa"/>
          </w:tcPr>
          <w:p w14:paraId="0477A82C" w14:textId="77777777" w:rsidR="00424148" w:rsidRDefault="00424148" w:rsidP="00446FF1"/>
        </w:tc>
        <w:tc>
          <w:tcPr>
            <w:tcW w:w="1157" w:type="dxa"/>
          </w:tcPr>
          <w:p w14:paraId="7D7B5B53" w14:textId="77777777" w:rsidR="00424148" w:rsidRDefault="00424148" w:rsidP="00446FF1"/>
        </w:tc>
        <w:tc>
          <w:tcPr>
            <w:tcW w:w="868" w:type="dxa"/>
          </w:tcPr>
          <w:p w14:paraId="006B79F7" w14:textId="77777777" w:rsidR="00424148" w:rsidRDefault="00424148" w:rsidP="00446FF1"/>
        </w:tc>
        <w:tc>
          <w:tcPr>
            <w:tcW w:w="817" w:type="dxa"/>
          </w:tcPr>
          <w:p w14:paraId="3632A11E" w14:textId="77777777" w:rsidR="00424148" w:rsidRDefault="00424148" w:rsidP="00446FF1"/>
        </w:tc>
        <w:tc>
          <w:tcPr>
            <w:tcW w:w="1105" w:type="dxa"/>
          </w:tcPr>
          <w:p w14:paraId="4F5BD211" w14:textId="77777777" w:rsidR="00424148" w:rsidRDefault="00424148" w:rsidP="00446FF1"/>
        </w:tc>
      </w:tr>
      <w:tr w:rsidR="000828B7" w14:paraId="43BDE9C2" w14:textId="77777777" w:rsidTr="00040E6C">
        <w:tc>
          <w:tcPr>
            <w:tcW w:w="3948" w:type="dxa"/>
          </w:tcPr>
          <w:p w14:paraId="72E0E1ED" w14:textId="469A9443" w:rsidR="000828B7" w:rsidRDefault="000828B7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Fundraising</w:t>
            </w:r>
          </w:p>
        </w:tc>
        <w:tc>
          <w:tcPr>
            <w:tcW w:w="1121" w:type="dxa"/>
          </w:tcPr>
          <w:p w14:paraId="38484559" w14:textId="77777777" w:rsidR="000828B7" w:rsidRDefault="000828B7" w:rsidP="00446FF1"/>
        </w:tc>
        <w:tc>
          <w:tcPr>
            <w:tcW w:w="1157" w:type="dxa"/>
          </w:tcPr>
          <w:p w14:paraId="479931BC" w14:textId="77777777" w:rsidR="000828B7" w:rsidRDefault="000828B7" w:rsidP="00446FF1"/>
        </w:tc>
        <w:tc>
          <w:tcPr>
            <w:tcW w:w="868" w:type="dxa"/>
          </w:tcPr>
          <w:p w14:paraId="5B15E14C" w14:textId="77777777" w:rsidR="000828B7" w:rsidRDefault="000828B7" w:rsidP="00446FF1"/>
        </w:tc>
        <w:tc>
          <w:tcPr>
            <w:tcW w:w="817" w:type="dxa"/>
          </w:tcPr>
          <w:p w14:paraId="7170FEF1" w14:textId="77777777" w:rsidR="000828B7" w:rsidRDefault="000828B7" w:rsidP="00446FF1"/>
        </w:tc>
        <w:tc>
          <w:tcPr>
            <w:tcW w:w="1105" w:type="dxa"/>
          </w:tcPr>
          <w:p w14:paraId="16F157B1" w14:textId="77777777" w:rsidR="000828B7" w:rsidRDefault="000828B7" w:rsidP="00446FF1"/>
        </w:tc>
      </w:tr>
      <w:tr w:rsidR="000828B7" w14:paraId="77419F7D" w14:textId="77777777" w:rsidTr="00040E6C">
        <w:tc>
          <w:tcPr>
            <w:tcW w:w="3948" w:type="dxa"/>
          </w:tcPr>
          <w:p w14:paraId="1D1E01F1" w14:textId="283E225F" w:rsidR="000828B7" w:rsidRDefault="000828B7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Children’s and young people’s services/activities (any sector)</w:t>
            </w:r>
          </w:p>
        </w:tc>
        <w:tc>
          <w:tcPr>
            <w:tcW w:w="1121" w:type="dxa"/>
          </w:tcPr>
          <w:p w14:paraId="233D2ABB" w14:textId="77777777" w:rsidR="000828B7" w:rsidRDefault="000828B7" w:rsidP="00446FF1"/>
        </w:tc>
        <w:tc>
          <w:tcPr>
            <w:tcW w:w="1157" w:type="dxa"/>
          </w:tcPr>
          <w:p w14:paraId="7C9D19E7" w14:textId="77777777" w:rsidR="000828B7" w:rsidRDefault="000828B7" w:rsidP="00446FF1"/>
        </w:tc>
        <w:tc>
          <w:tcPr>
            <w:tcW w:w="868" w:type="dxa"/>
          </w:tcPr>
          <w:p w14:paraId="31F7A82F" w14:textId="77777777" w:rsidR="000828B7" w:rsidRDefault="000828B7" w:rsidP="00446FF1"/>
        </w:tc>
        <w:tc>
          <w:tcPr>
            <w:tcW w:w="817" w:type="dxa"/>
          </w:tcPr>
          <w:p w14:paraId="04FBD0E5" w14:textId="77777777" w:rsidR="000828B7" w:rsidRDefault="000828B7" w:rsidP="00446FF1"/>
        </w:tc>
        <w:tc>
          <w:tcPr>
            <w:tcW w:w="1105" w:type="dxa"/>
          </w:tcPr>
          <w:p w14:paraId="4B898F0C" w14:textId="77777777" w:rsidR="000828B7" w:rsidRDefault="000828B7" w:rsidP="00446FF1"/>
        </w:tc>
      </w:tr>
      <w:tr w:rsidR="000828B7" w14:paraId="03AC4A8B" w14:textId="77777777" w:rsidTr="00040E6C">
        <w:tc>
          <w:tcPr>
            <w:tcW w:w="3948" w:type="dxa"/>
          </w:tcPr>
          <w:p w14:paraId="03D189DF" w14:textId="504A7014" w:rsidR="000828B7" w:rsidRDefault="000828B7" w:rsidP="004241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services (particularly relevant in special schools)</w:t>
            </w:r>
          </w:p>
        </w:tc>
        <w:tc>
          <w:tcPr>
            <w:tcW w:w="1121" w:type="dxa"/>
          </w:tcPr>
          <w:p w14:paraId="18A2D853" w14:textId="77777777" w:rsidR="000828B7" w:rsidRDefault="000828B7" w:rsidP="00446FF1"/>
        </w:tc>
        <w:tc>
          <w:tcPr>
            <w:tcW w:w="1157" w:type="dxa"/>
          </w:tcPr>
          <w:p w14:paraId="3A51B75A" w14:textId="77777777" w:rsidR="000828B7" w:rsidRDefault="000828B7" w:rsidP="00446FF1"/>
        </w:tc>
        <w:tc>
          <w:tcPr>
            <w:tcW w:w="868" w:type="dxa"/>
          </w:tcPr>
          <w:p w14:paraId="6BF3D14F" w14:textId="77777777" w:rsidR="000828B7" w:rsidRDefault="000828B7" w:rsidP="00446FF1"/>
        </w:tc>
        <w:tc>
          <w:tcPr>
            <w:tcW w:w="817" w:type="dxa"/>
          </w:tcPr>
          <w:p w14:paraId="03B1A6D5" w14:textId="77777777" w:rsidR="000828B7" w:rsidRDefault="000828B7" w:rsidP="00446FF1"/>
        </w:tc>
        <w:tc>
          <w:tcPr>
            <w:tcW w:w="1105" w:type="dxa"/>
          </w:tcPr>
          <w:p w14:paraId="5159F8D8" w14:textId="77777777" w:rsidR="000828B7" w:rsidRDefault="000828B7" w:rsidP="00446FF1"/>
        </w:tc>
      </w:tr>
      <w:tr w:rsidR="007B6BA6" w14:paraId="71C2ECF3" w14:textId="77777777" w:rsidTr="00040E6C">
        <w:tc>
          <w:tcPr>
            <w:tcW w:w="3948" w:type="dxa"/>
          </w:tcPr>
          <w:p w14:paraId="42620DF3" w14:textId="77777777" w:rsidR="007B6BA6" w:rsidRPr="00EC3564" w:rsidRDefault="007B6BA6" w:rsidP="007B6B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Self-evaluation and/or impact assessment</w:t>
            </w:r>
          </w:p>
        </w:tc>
        <w:tc>
          <w:tcPr>
            <w:tcW w:w="1121" w:type="dxa"/>
          </w:tcPr>
          <w:p w14:paraId="46BDFE04" w14:textId="77777777" w:rsidR="007B6BA6" w:rsidRDefault="007B6BA6" w:rsidP="00446FF1"/>
        </w:tc>
        <w:tc>
          <w:tcPr>
            <w:tcW w:w="1157" w:type="dxa"/>
          </w:tcPr>
          <w:p w14:paraId="01C6B806" w14:textId="77777777" w:rsidR="007B6BA6" w:rsidRDefault="007B6BA6" w:rsidP="00446FF1"/>
        </w:tc>
        <w:tc>
          <w:tcPr>
            <w:tcW w:w="868" w:type="dxa"/>
          </w:tcPr>
          <w:p w14:paraId="3F8E661E" w14:textId="77777777" w:rsidR="007B6BA6" w:rsidRDefault="007B6BA6" w:rsidP="00446FF1"/>
        </w:tc>
        <w:tc>
          <w:tcPr>
            <w:tcW w:w="817" w:type="dxa"/>
          </w:tcPr>
          <w:p w14:paraId="54F05F9F" w14:textId="77777777" w:rsidR="007B6BA6" w:rsidRDefault="007B6BA6" w:rsidP="00446FF1"/>
        </w:tc>
        <w:tc>
          <w:tcPr>
            <w:tcW w:w="1105" w:type="dxa"/>
          </w:tcPr>
          <w:p w14:paraId="2491359F" w14:textId="77777777" w:rsidR="007B6BA6" w:rsidRDefault="007B6BA6" w:rsidP="00446FF1"/>
        </w:tc>
      </w:tr>
    </w:tbl>
    <w:p w14:paraId="5D5618B7" w14:textId="77777777" w:rsidR="007B6BA6" w:rsidRDefault="007B6BA6">
      <w:pPr>
        <w:rPr>
          <w:b/>
          <w:sz w:val="28"/>
          <w:szCs w:val="28"/>
        </w:rPr>
      </w:pPr>
    </w:p>
    <w:p w14:paraId="6C1619BD" w14:textId="60EBE081" w:rsidR="00F57C15" w:rsidRDefault="00F57C15" w:rsidP="00F57C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Once completed, please submit to: </w:t>
      </w:r>
    </w:p>
    <w:p w14:paraId="26E65E0C" w14:textId="77777777" w:rsidR="00F57C15" w:rsidRDefault="00F57C15" w:rsidP="00F57C15">
      <w:pPr>
        <w:pStyle w:val="Header"/>
        <w:rPr>
          <w:b/>
          <w:sz w:val="28"/>
          <w:szCs w:val="28"/>
        </w:rPr>
      </w:pPr>
    </w:p>
    <w:p w14:paraId="6EB2CBE5" w14:textId="77777777" w:rsidR="00F57C15" w:rsidRDefault="00F57C15" w:rsidP="00F57C15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</w:t>
      </w:r>
    </w:p>
    <w:p w14:paraId="5C4512B7" w14:textId="4638CDDB" w:rsidR="00F57C15" w:rsidRDefault="00F57C15" w:rsidP="00F57C15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(Name of person </w:t>
      </w:r>
      <w:r w:rsidR="00CB4301">
        <w:rPr>
          <w:b/>
          <w:sz w:val="28"/>
          <w:szCs w:val="28"/>
        </w:rPr>
        <w:t xml:space="preserve">at the school </w:t>
      </w:r>
      <w:r>
        <w:rPr>
          <w:b/>
          <w:sz w:val="28"/>
          <w:szCs w:val="28"/>
        </w:rPr>
        <w:t>to whom completed forms should be submitted)</w:t>
      </w:r>
    </w:p>
    <w:p w14:paraId="2765DFA2" w14:textId="7E89C64C" w:rsidR="00F57C15" w:rsidRDefault="00F57C15">
      <w:pPr>
        <w:rPr>
          <w:b/>
          <w:sz w:val="16"/>
          <w:szCs w:val="16"/>
        </w:rPr>
      </w:pPr>
    </w:p>
    <w:p w14:paraId="068952A4" w14:textId="3C73F41E" w:rsidR="00611B47" w:rsidRPr="00611B47" w:rsidRDefault="00611B47">
      <w:pPr>
        <w:rPr>
          <w:b/>
          <w:sz w:val="16"/>
          <w:szCs w:val="16"/>
        </w:rPr>
      </w:pPr>
      <w:r>
        <w:rPr>
          <w:b/>
          <w:sz w:val="16"/>
          <w:szCs w:val="16"/>
        </w:rPr>
        <w:t>Privacy Notice</w:t>
      </w:r>
    </w:p>
    <w:p w14:paraId="214403E6" w14:textId="45E99789" w:rsidR="00611B47" w:rsidRPr="00EC217D" w:rsidRDefault="00611B47" w:rsidP="00EC217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11B47">
        <w:rPr>
          <w:rFonts w:ascii="Arial" w:hAnsi="Arial" w:cs="Arial"/>
          <w:sz w:val="16"/>
          <w:szCs w:val="16"/>
        </w:rPr>
        <w:t>ersonal information collected about</w:t>
      </w:r>
      <w:r>
        <w:rPr>
          <w:rFonts w:ascii="Arial" w:hAnsi="Arial" w:cs="Arial"/>
          <w:sz w:val="16"/>
          <w:szCs w:val="16"/>
        </w:rPr>
        <w:t xml:space="preserve"> Governors </w:t>
      </w:r>
      <w:r w:rsidRPr="00611B47">
        <w:rPr>
          <w:rFonts w:ascii="Arial" w:hAnsi="Arial" w:cs="Arial"/>
          <w:sz w:val="16"/>
          <w:szCs w:val="16"/>
        </w:rPr>
        <w:t>is collected</w:t>
      </w:r>
      <w:r>
        <w:rPr>
          <w:rFonts w:ascii="Arial" w:hAnsi="Arial" w:cs="Arial"/>
          <w:sz w:val="16"/>
          <w:szCs w:val="16"/>
        </w:rPr>
        <w:t xml:space="preserve"> for legal reasons and in pursuance of the legitimate interests of the Diocese</w:t>
      </w:r>
      <w:r w:rsidR="0063649B">
        <w:rPr>
          <w:rFonts w:ascii="Arial" w:hAnsi="Arial" w:cs="Arial"/>
          <w:sz w:val="16"/>
          <w:szCs w:val="16"/>
        </w:rPr>
        <w:t xml:space="preserve"> and Catholic Education Service</w:t>
      </w:r>
      <w:r>
        <w:rPr>
          <w:rFonts w:ascii="Arial" w:hAnsi="Arial" w:cs="Arial"/>
          <w:sz w:val="16"/>
          <w:szCs w:val="16"/>
        </w:rPr>
        <w:t xml:space="preserve">. All personal data is </w:t>
      </w:r>
      <w:r w:rsidRPr="00611B47">
        <w:rPr>
          <w:rFonts w:ascii="Arial" w:hAnsi="Arial" w:cs="Arial"/>
          <w:sz w:val="16"/>
          <w:szCs w:val="16"/>
        </w:rPr>
        <w:t>processed and stored in accordance with the General Data Protection Regulations</w:t>
      </w:r>
      <w:r w:rsidR="0063649B">
        <w:rPr>
          <w:rFonts w:ascii="Arial" w:hAnsi="Arial" w:cs="Arial"/>
          <w:sz w:val="16"/>
          <w:szCs w:val="16"/>
        </w:rPr>
        <w:t xml:space="preserve"> and is </w:t>
      </w:r>
      <w:r w:rsidRPr="00611B47">
        <w:rPr>
          <w:rFonts w:ascii="Arial" w:hAnsi="Arial" w:cs="Arial"/>
          <w:sz w:val="16"/>
          <w:szCs w:val="16"/>
        </w:rPr>
        <w:t>retained</w:t>
      </w:r>
      <w:r w:rsidR="0063649B">
        <w:rPr>
          <w:rFonts w:ascii="Arial" w:hAnsi="Arial" w:cs="Arial"/>
          <w:sz w:val="16"/>
          <w:szCs w:val="16"/>
        </w:rPr>
        <w:t xml:space="preserve"> only as </w:t>
      </w:r>
      <w:r w:rsidRPr="00611B47">
        <w:rPr>
          <w:rFonts w:ascii="Arial" w:hAnsi="Arial" w:cs="Arial"/>
          <w:sz w:val="16"/>
          <w:szCs w:val="16"/>
        </w:rPr>
        <w:t>necessary</w:t>
      </w:r>
      <w:r>
        <w:rPr>
          <w:rFonts w:ascii="Arial" w:hAnsi="Arial" w:cs="Arial"/>
          <w:sz w:val="16"/>
          <w:szCs w:val="16"/>
        </w:rPr>
        <w:t xml:space="preserve"> </w:t>
      </w:r>
      <w:r w:rsidR="0063649B">
        <w:rPr>
          <w:rFonts w:ascii="Arial" w:hAnsi="Arial" w:cs="Arial"/>
          <w:sz w:val="16"/>
          <w:szCs w:val="16"/>
        </w:rPr>
        <w:t xml:space="preserve">in accordance with our retention procedures. Personal Information about Governors may be retained for a minimum period of 10 years, </w:t>
      </w:r>
      <w:r w:rsidR="00FA126B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fter</w:t>
      </w:r>
      <w:r w:rsidR="0063649B">
        <w:rPr>
          <w:rFonts w:ascii="Arial" w:hAnsi="Arial" w:cs="Arial"/>
          <w:sz w:val="16"/>
          <w:szCs w:val="16"/>
        </w:rPr>
        <w:t xml:space="preserve"> the date that </w:t>
      </w:r>
      <w:r>
        <w:rPr>
          <w:rFonts w:ascii="Arial" w:hAnsi="Arial" w:cs="Arial"/>
          <w:sz w:val="16"/>
          <w:szCs w:val="16"/>
        </w:rPr>
        <w:t xml:space="preserve">a Governor </w:t>
      </w:r>
      <w:r w:rsidR="0063649B">
        <w:rPr>
          <w:rFonts w:ascii="Arial" w:hAnsi="Arial" w:cs="Arial"/>
          <w:sz w:val="16"/>
          <w:szCs w:val="16"/>
        </w:rPr>
        <w:t xml:space="preserve">leaves </w:t>
      </w:r>
      <w:r>
        <w:rPr>
          <w:rFonts w:ascii="Arial" w:hAnsi="Arial" w:cs="Arial"/>
          <w:sz w:val="16"/>
          <w:szCs w:val="16"/>
        </w:rPr>
        <w:t>post for</w:t>
      </w:r>
      <w:r w:rsidR="0063649B">
        <w:rPr>
          <w:rFonts w:ascii="Arial" w:hAnsi="Arial" w:cs="Arial"/>
          <w:sz w:val="16"/>
          <w:szCs w:val="16"/>
        </w:rPr>
        <w:t xml:space="preserve"> safeguarding, legal and other legitimate </w:t>
      </w:r>
      <w:r>
        <w:rPr>
          <w:rFonts w:ascii="Arial" w:hAnsi="Arial" w:cs="Arial"/>
          <w:sz w:val="16"/>
          <w:szCs w:val="16"/>
        </w:rPr>
        <w:t>reasons.</w:t>
      </w:r>
      <w:r w:rsidR="0063649B">
        <w:rPr>
          <w:rFonts w:ascii="Arial" w:hAnsi="Arial" w:cs="Arial"/>
          <w:sz w:val="16"/>
          <w:szCs w:val="16"/>
        </w:rPr>
        <w:t xml:space="preserve"> If you have any concerns or require more information then please contact the Diocesan Data Protection Officer.</w:t>
      </w:r>
      <w:r w:rsidRPr="00611B47">
        <w:rPr>
          <w:rFonts w:ascii="Arial" w:hAnsi="Arial" w:cs="Arial"/>
          <w:sz w:val="16"/>
          <w:szCs w:val="16"/>
        </w:rPr>
        <w:t xml:space="preserve"> You can read our full privacy notice at http:www.dioceseofshrewsbury.org/about-us/privacy-notice.</w:t>
      </w:r>
      <w:r w:rsidR="0063649B">
        <w:rPr>
          <w:rFonts w:ascii="Arial" w:hAnsi="Arial" w:cs="Arial"/>
          <w:sz w:val="16"/>
          <w:szCs w:val="16"/>
        </w:rPr>
        <w:t xml:space="preserve"> </w:t>
      </w:r>
    </w:p>
    <w:sectPr w:rsidR="00611B47" w:rsidRPr="00EC217D" w:rsidSect="005B0AA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542A" w14:textId="77777777" w:rsidR="00EC3564" w:rsidRDefault="00EC3564" w:rsidP="00EC3564">
      <w:pPr>
        <w:spacing w:after="0" w:line="240" w:lineRule="auto"/>
      </w:pPr>
      <w:r>
        <w:separator/>
      </w:r>
    </w:p>
  </w:endnote>
  <w:endnote w:type="continuationSeparator" w:id="0">
    <w:p w14:paraId="15013F62" w14:textId="77777777" w:rsidR="00EC3564" w:rsidRDefault="00EC3564" w:rsidP="00EC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0F07" w14:textId="00B0169C" w:rsidR="00D839BD" w:rsidRDefault="00D839BD">
    <w:pPr>
      <w:pStyle w:val="Footer"/>
    </w:pPr>
    <w:r>
      <w:t>CES Governing Body Skills Audit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048C" w14:textId="77777777" w:rsidR="00EC3564" w:rsidRDefault="00EC3564" w:rsidP="00EC3564">
      <w:pPr>
        <w:spacing w:after="0" w:line="240" w:lineRule="auto"/>
      </w:pPr>
      <w:r>
        <w:separator/>
      </w:r>
    </w:p>
  </w:footnote>
  <w:footnote w:type="continuationSeparator" w:id="0">
    <w:p w14:paraId="3211A978" w14:textId="77777777" w:rsidR="00EC3564" w:rsidRDefault="00EC3564" w:rsidP="00EC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A421" w14:textId="1EB6DA01" w:rsidR="002A0D5E" w:rsidRDefault="002A0D5E" w:rsidP="00EC3564">
    <w:pPr>
      <w:pStyle w:val="Header"/>
      <w:jc w:val="center"/>
      <w:rPr>
        <w:rFonts w:cstheme="minorHAnsi"/>
        <w:b/>
        <w:sz w:val="36"/>
        <w:szCs w:val="36"/>
        <w:u w:val="single"/>
      </w:rPr>
    </w:pPr>
    <w:r>
      <w:rPr>
        <w:rFonts w:ascii="Segoe UI" w:hAnsi="Segoe UI" w:cs="Segoe UI"/>
        <w:noProof/>
        <w:color w:val="444444"/>
        <w:sz w:val="20"/>
        <w:szCs w:val="20"/>
        <w:lang w:eastAsia="en-GB"/>
      </w:rPr>
      <w:drawing>
        <wp:inline distT="0" distB="0" distL="0" distR="0" wp14:anchorId="67D610DB" wp14:editId="42B5A8AD">
          <wp:extent cx="1628775" cy="1495425"/>
          <wp:effectExtent l="0" t="0" r="0" b="0"/>
          <wp:docPr id="1" name="Picture 1" descr="Yellow logo - blue writing transparent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ellow logo - blue writing transparent 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5442A" w14:textId="77777777" w:rsidR="00EC3564" w:rsidRPr="002A0D5E" w:rsidRDefault="00EC3564" w:rsidP="00EC3564">
    <w:pPr>
      <w:pStyle w:val="Header"/>
      <w:jc w:val="center"/>
      <w:rPr>
        <w:rFonts w:cstheme="minorHAnsi"/>
        <w:b/>
        <w:color w:val="000099"/>
        <w:sz w:val="36"/>
        <w:szCs w:val="36"/>
        <w:u w:val="single"/>
      </w:rPr>
    </w:pPr>
    <w:r w:rsidRPr="002A0D5E">
      <w:rPr>
        <w:rFonts w:cstheme="minorHAnsi"/>
        <w:b/>
        <w:color w:val="000099"/>
        <w:sz w:val="36"/>
        <w:szCs w:val="36"/>
        <w:u w:val="single"/>
      </w:rPr>
      <w:t>Governing Body Skills Audit</w:t>
    </w:r>
  </w:p>
  <w:p w14:paraId="2094F605" w14:textId="77777777" w:rsidR="00EC3564" w:rsidRPr="00EC3564" w:rsidRDefault="00EC3564" w:rsidP="00EC3564">
    <w:pPr>
      <w:pStyle w:val="Header"/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860"/>
    <w:multiLevelType w:val="hybridMultilevel"/>
    <w:tmpl w:val="86A4CD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238E"/>
    <w:multiLevelType w:val="hybridMultilevel"/>
    <w:tmpl w:val="B50657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9290F"/>
    <w:multiLevelType w:val="hybridMultilevel"/>
    <w:tmpl w:val="B50657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C6632"/>
    <w:multiLevelType w:val="hybridMultilevel"/>
    <w:tmpl w:val="C05AE1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A7426"/>
    <w:multiLevelType w:val="hybridMultilevel"/>
    <w:tmpl w:val="C05AE1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90328">
    <w:abstractNumId w:val="2"/>
  </w:num>
  <w:num w:numId="2" w16cid:durableId="144666924">
    <w:abstractNumId w:val="1"/>
  </w:num>
  <w:num w:numId="3" w16cid:durableId="1572422087">
    <w:abstractNumId w:val="0"/>
  </w:num>
  <w:num w:numId="4" w16cid:durableId="736321595">
    <w:abstractNumId w:val="4"/>
  </w:num>
  <w:num w:numId="5" w16cid:durableId="173219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64"/>
    <w:rsid w:val="00040E6C"/>
    <w:rsid w:val="0006024E"/>
    <w:rsid w:val="000828B7"/>
    <w:rsid w:val="000944C1"/>
    <w:rsid w:val="00202698"/>
    <w:rsid w:val="00276A70"/>
    <w:rsid w:val="002A0D5E"/>
    <w:rsid w:val="003E0045"/>
    <w:rsid w:val="00424148"/>
    <w:rsid w:val="004D0CA8"/>
    <w:rsid w:val="0051363B"/>
    <w:rsid w:val="005B0AA7"/>
    <w:rsid w:val="00611B47"/>
    <w:rsid w:val="0063649B"/>
    <w:rsid w:val="0072770F"/>
    <w:rsid w:val="007B6BA6"/>
    <w:rsid w:val="007D168D"/>
    <w:rsid w:val="00886461"/>
    <w:rsid w:val="009C05C3"/>
    <w:rsid w:val="00A32D56"/>
    <w:rsid w:val="00A76090"/>
    <w:rsid w:val="00BA7F5A"/>
    <w:rsid w:val="00C04C5A"/>
    <w:rsid w:val="00C448E5"/>
    <w:rsid w:val="00C53033"/>
    <w:rsid w:val="00CB4301"/>
    <w:rsid w:val="00D839BD"/>
    <w:rsid w:val="00EC217D"/>
    <w:rsid w:val="00EC3564"/>
    <w:rsid w:val="00F13B2D"/>
    <w:rsid w:val="00F40874"/>
    <w:rsid w:val="00F57C15"/>
    <w:rsid w:val="00FA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A7BF"/>
  <w15:docId w15:val="{4F8A1405-F245-46B5-87AE-395C192C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564"/>
  </w:style>
  <w:style w:type="paragraph" w:styleId="Footer">
    <w:name w:val="footer"/>
    <w:basedOn w:val="Normal"/>
    <w:link w:val="FooterChar"/>
    <w:uiPriority w:val="99"/>
    <w:unhideWhenUsed/>
    <w:rsid w:val="00EC3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64"/>
  </w:style>
  <w:style w:type="paragraph" w:styleId="BalloonText">
    <w:name w:val="Balloon Text"/>
    <w:basedOn w:val="Normal"/>
    <w:link w:val="BalloonTextChar"/>
    <w:uiPriority w:val="99"/>
    <w:semiHidden/>
    <w:unhideWhenUsed/>
    <w:rsid w:val="00F13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6" ma:contentTypeDescription="Create a new document." ma:contentTypeScope="" ma:versionID="0fe11f589a04eeaf71e663e7306d959c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cb7c22dc61a758be8cca205aa6edd5a4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c73-3a88-4b16-9f68-c540e8fe2229}" ma:internalName="TaxCatchAll" ma:showField="CatchAllData" ma:web="7e796f44-b170-4a35-a1ab-9198968d4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d6a05-d7f0-4ebb-bcfb-d94ee5f44148">
      <Terms xmlns="http://schemas.microsoft.com/office/infopath/2007/PartnerControls"/>
    </lcf76f155ced4ddcb4097134ff3c332f>
    <TaxCatchAll xmlns="7e796f44-b170-4a35-a1ab-9198968d4f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0C166-85FB-4220-B9E2-3ABF0E211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3A4F7-6C58-4A1D-80F5-673474E23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a05-d7f0-4ebb-bcfb-d94ee5f44148"/>
    <ds:schemaRef ds:uri="7e796f44-b170-4a35-a1ab-9198968d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BB715-09BC-4644-8702-496741EBA027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fdea5d93-8c97-4009-b4ee-ec403c5215bd"/>
    <ds:schemaRef ds:uri="http://purl.org/dc/dcmitype/"/>
    <ds:schemaRef ds:uri="3b8d6a05-d7f0-4ebb-bcfb-d94ee5f44148"/>
    <ds:schemaRef ds:uri="7e796f44-b170-4a35-a1ab-9198968d4f1e"/>
  </ds:schemaRefs>
</ds:datastoreItem>
</file>

<file path=customXml/itemProps4.xml><?xml version="1.0" encoding="utf-8"?>
<ds:datastoreItem xmlns:ds="http://schemas.openxmlformats.org/officeDocument/2006/customXml" ds:itemID="{F282B46F-D2DA-4821-835F-BA794B65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Hurley</dc:creator>
  <cp:lastModifiedBy>Julie English</cp:lastModifiedBy>
  <cp:revision>2</cp:revision>
  <cp:lastPrinted>2015-11-19T11:14:00Z</cp:lastPrinted>
  <dcterms:created xsi:type="dcterms:W3CDTF">2022-09-15T14:15:00Z</dcterms:created>
  <dcterms:modified xsi:type="dcterms:W3CDTF">2022-09-15T14:15:00Z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  <property fmtid="{D5CDD505-2E9C-101B-9397-08002B2CF9AE}" pid="3" name="IsMyDocuments">
    <vt:bool>true</vt:bool>
  </property>
  <property fmtid="{D5CDD505-2E9C-101B-9397-08002B2CF9AE}" pid="4" name="MediaServiceImageTags">
    <vt:lpwstr/>
  </property>
</Properties>
</file>